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A1B" w:rsidRPr="00D55A1B" w:rsidRDefault="00D55A1B" w:rsidP="00D55A1B">
      <w:pPr>
        <w:shd w:val="clear" w:color="auto" w:fill="FBFBFB"/>
        <w:spacing w:after="0" w:line="276" w:lineRule="auto"/>
        <w:jc w:val="center"/>
        <w:rPr>
          <w:rFonts w:ascii="Times New Roman" w:eastAsia="Times New Roman" w:hAnsi="Times New Roman" w:cs="Times New Roman"/>
          <w:b/>
          <w:color w:val="5B9BD5" w:themeColor="accent5"/>
          <w:sz w:val="44"/>
          <w:szCs w:val="27"/>
          <w:lang w:eastAsia="ru-RU"/>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lumMod w14:val="50000"/>
              </w14:schemeClr>
            </w14:solidFill>
            <w14:prstDash w14:val="solid"/>
            <w14:round/>
          </w14:textOutline>
        </w:rPr>
      </w:pPr>
      <w:r w:rsidRPr="00D55A1B">
        <w:rPr>
          <w:rFonts w:ascii="Times New Roman" w:eastAsia="Times New Roman" w:hAnsi="Times New Roman" w:cs="Times New Roman"/>
          <w:b/>
          <w:bCs/>
          <w:color w:val="5B9BD5" w:themeColor="accent5"/>
          <w:sz w:val="52"/>
          <w:szCs w:val="32"/>
          <w:lang w:eastAsia="ru-RU"/>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lumMod w14:val="50000"/>
              </w14:schemeClr>
            </w14:solidFill>
            <w14:prstDash w14:val="solid"/>
            <w14:round/>
          </w14:textOutline>
        </w:rPr>
        <w:t>Сольфеджио: друг или враг музыканта</w:t>
      </w:r>
      <w:r w:rsidR="00C12048">
        <w:rPr>
          <w:rFonts w:ascii="Times New Roman" w:eastAsia="Times New Roman" w:hAnsi="Times New Roman" w:cs="Times New Roman"/>
          <w:b/>
          <w:bCs/>
          <w:color w:val="5B9BD5" w:themeColor="accent5"/>
          <w:sz w:val="52"/>
          <w:szCs w:val="32"/>
          <w:lang w:eastAsia="ru-RU"/>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lumMod w14:val="50000"/>
              </w14:schemeClr>
            </w14:solidFill>
            <w14:prstDash w14:val="solid"/>
            <w14:round/>
          </w14:textOutline>
        </w:rPr>
        <w:t>?</w:t>
      </w:r>
    </w:p>
    <w:p w:rsidR="00D55A1B" w:rsidRPr="00D55A1B" w:rsidRDefault="00D55A1B" w:rsidP="00D55A1B">
      <w:pPr>
        <w:shd w:val="clear" w:color="auto" w:fill="FBFBFB"/>
        <w:spacing w:after="0" w:line="276" w:lineRule="auto"/>
        <w:ind w:firstLine="708"/>
        <w:jc w:val="both"/>
        <w:rPr>
          <w:rFonts w:ascii="Times New Roman" w:eastAsia="Times New Roman" w:hAnsi="Times New Roman" w:cs="Times New Roman"/>
          <w:color w:val="252425"/>
          <w:sz w:val="27"/>
          <w:szCs w:val="27"/>
          <w:lang w:eastAsia="ru-RU"/>
        </w:rPr>
      </w:pPr>
      <w:r w:rsidRPr="00C12048">
        <w:rPr>
          <w:rFonts w:ascii="Times New Roman" w:eastAsia="Times New Roman" w:hAnsi="Times New Roman" w:cs="Times New Roman"/>
          <w:b/>
          <w:color w:val="0070C0"/>
          <w:sz w:val="28"/>
          <w:szCs w:val="28"/>
          <w:lang w:eastAsia="ru-RU"/>
        </w:rPr>
        <w:t xml:space="preserve">Музыка </w:t>
      </w:r>
      <w:r w:rsidRPr="00D55A1B">
        <w:rPr>
          <w:rFonts w:ascii="Times New Roman" w:eastAsia="Times New Roman" w:hAnsi="Times New Roman" w:cs="Times New Roman"/>
          <w:color w:val="252425"/>
          <w:sz w:val="28"/>
          <w:szCs w:val="28"/>
          <w:lang w:eastAsia="ru-RU"/>
        </w:rPr>
        <w:t>– это огромный мир, который имеет собственные правила и основы. Изучать музыкальные дисциплины достаточно интересно и увлекательно, если знать правильный подход, и к таковым относится сольфеджио. К сожалению, многие музыканты без должного внимания относятся к этому предмету. Почему это происходит, что представляет собой сольфеджио и многое другое можно прочитать в данной статье.</w:t>
      </w:r>
    </w:p>
    <w:p w:rsidR="00D55A1B" w:rsidRPr="00C12048" w:rsidRDefault="00D55A1B" w:rsidP="00D55A1B">
      <w:pPr>
        <w:shd w:val="clear" w:color="auto" w:fill="FBFBFB"/>
        <w:spacing w:after="0" w:line="276" w:lineRule="auto"/>
        <w:jc w:val="center"/>
        <w:rPr>
          <w:rFonts w:ascii="Times New Roman" w:eastAsia="Times New Roman" w:hAnsi="Times New Roman" w:cs="Times New Roman"/>
          <w:color w:val="252425"/>
          <w:sz w:val="32"/>
          <w:szCs w:val="27"/>
          <w:lang w:eastAsia="ru-RU"/>
        </w:rPr>
      </w:pPr>
      <w:r w:rsidRPr="00C12048">
        <w:rPr>
          <w:rFonts w:ascii="Times New Roman" w:eastAsia="Times New Roman" w:hAnsi="Times New Roman" w:cs="Times New Roman"/>
          <w:b/>
          <w:bCs/>
          <w:color w:val="333399"/>
          <w:sz w:val="36"/>
          <w:szCs w:val="28"/>
          <w:lang w:eastAsia="ru-RU"/>
        </w:rPr>
        <w:t>Что такое сольфеджио</w:t>
      </w:r>
    </w:p>
    <w:p w:rsidR="00D55A1B" w:rsidRPr="00D55A1B" w:rsidRDefault="00D55A1B" w:rsidP="00D55A1B">
      <w:pPr>
        <w:shd w:val="clear" w:color="auto" w:fill="FBFBFB"/>
        <w:spacing w:after="0" w:line="276" w:lineRule="auto"/>
        <w:ind w:firstLine="708"/>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Сольфеджио – это музыкальная дисциплина. В переводе с итальянского языка переводится, как «пение по нотам». Сольфеджио изучается на протяжении всего курса обучения в музыкальных образовательных учреждениях, начиная с музыкальной школы, заканчивая консерваторией.</w:t>
      </w:r>
    </w:p>
    <w:p w:rsidR="00D55A1B" w:rsidRPr="00D55A1B" w:rsidRDefault="00C12048" w:rsidP="00D55A1B">
      <w:pPr>
        <w:shd w:val="clear" w:color="auto" w:fill="FBFBFB"/>
        <w:spacing w:after="0" w:line="276" w:lineRule="auto"/>
        <w:ind w:firstLine="708"/>
        <w:jc w:val="both"/>
        <w:rPr>
          <w:rFonts w:ascii="Times New Roman" w:eastAsia="Times New Roman" w:hAnsi="Times New Roman" w:cs="Times New Roman"/>
          <w:color w:val="252425"/>
          <w:sz w:val="27"/>
          <w:szCs w:val="27"/>
          <w:lang w:eastAsia="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83.95pt;margin-top:45.55pt;width:106.15pt;height:102.15pt;z-index:251659264;mso-position-horizontal-relative:text;mso-position-vertical-relative:text">
            <v:imagedata r:id="rId5" o:title="9a8c43600ccf4724e45a5611ff8d0193"/>
          </v:shape>
        </w:pict>
      </w:r>
      <w:r w:rsidR="00D55A1B" w:rsidRPr="00D55A1B">
        <w:rPr>
          <w:rFonts w:ascii="Times New Roman" w:eastAsia="Times New Roman" w:hAnsi="Times New Roman" w:cs="Times New Roman"/>
          <w:color w:val="252425"/>
          <w:sz w:val="28"/>
          <w:szCs w:val="28"/>
          <w:lang w:eastAsia="ru-RU"/>
        </w:rPr>
        <w:t>Главной особенностью является насыщенность в изучении. На уроках обычно применяются следующие формы работы, направленные на развитие музыкальных способностей:</w:t>
      </w:r>
    </w:p>
    <w:p w:rsidR="00D55A1B" w:rsidRPr="00D55A1B" w:rsidRDefault="00D55A1B" w:rsidP="00D55A1B">
      <w:pPr>
        <w:numPr>
          <w:ilvl w:val="0"/>
          <w:numId w:val="1"/>
        </w:numPr>
        <w:shd w:val="clear" w:color="auto" w:fill="FBFBFB"/>
        <w:spacing w:after="0" w:line="276" w:lineRule="auto"/>
        <w:ind w:left="0" w:firstLine="0"/>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Теоретические знания</w:t>
      </w:r>
    </w:p>
    <w:p w:rsidR="00D55A1B" w:rsidRPr="00D55A1B" w:rsidRDefault="00D55A1B" w:rsidP="00D55A1B">
      <w:pPr>
        <w:numPr>
          <w:ilvl w:val="0"/>
          <w:numId w:val="1"/>
        </w:numPr>
        <w:shd w:val="clear" w:color="auto" w:fill="FBFBFB"/>
        <w:spacing w:after="0" w:line="276" w:lineRule="auto"/>
        <w:ind w:left="0" w:firstLine="0"/>
        <w:jc w:val="both"/>
        <w:rPr>
          <w:rFonts w:ascii="Times New Roman" w:eastAsia="Times New Roman" w:hAnsi="Times New Roman" w:cs="Times New Roman"/>
          <w:color w:val="252425"/>
          <w:sz w:val="27"/>
          <w:szCs w:val="27"/>
          <w:lang w:eastAsia="ru-RU"/>
        </w:rPr>
      </w:pPr>
      <w:proofErr w:type="spellStart"/>
      <w:r w:rsidRPr="00D55A1B">
        <w:rPr>
          <w:rFonts w:ascii="Times New Roman" w:eastAsia="Times New Roman" w:hAnsi="Times New Roman" w:cs="Times New Roman"/>
          <w:color w:val="252425"/>
          <w:sz w:val="28"/>
          <w:szCs w:val="28"/>
          <w:lang w:eastAsia="ru-RU"/>
        </w:rPr>
        <w:t>Сольфеджирование</w:t>
      </w:r>
      <w:proofErr w:type="spellEnd"/>
      <w:r w:rsidRPr="00D55A1B">
        <w:rPr>
          <w:rFonts w:ascii="Times New Roman" w:eastAsia="Times New Roman" w:hAnsi="Times New Roman" w:cs="Times New Roman"/>
          <w:color w:val="252425"/>
          <w:sz w:val="28"/>
          <w:szCs w:val="28"/>
          <w:lang w:eastAsia="ru-RU"/>
        </w:rPr>
        <w:t xml:space="preserve"> (пение по нотам)</w:t>
      </w:r>
    </w:p>
    <w:p w:rsidR="00D55A1B" w:rsidRPr="00D55A1B" w:rsidRDefault="00D55A1B" w:rsidP="00D55A1B">
      <w:pPr>
        <w:numPr>
          <w:ilvl w:val="0"/>
          <w:numId w:val="1"/>
        </w:numPr>
        <w:shd w:val="clear" w:color="auto" w:fill="FBFBFB"/>
        <w:spacing w:after="0" w:line="276" w:lineRule="auto"/>
        <w:ind w:left="0" w:firstLine="0"/>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Развитие слуховых навыков</w:t>
      </w:r>
    </w:p>
    <w:p w:rsidR="00D55A1B" w:rsidRPr="00D55A1B" w:rsidRDefault="00D55A1B" w:rsidP="00D55A1B">
      <w:pPr>
        <w:numPr>
          <w:ilvl w:val="0"/>
          <w:numId w:val="1"/>
        </w:numPr>
        <w:shd w:val="clear" w:color="auto" w:fill="FBFBFB"/>
        <w:spacing w:after="0" w:line="276" w:lineRule="auto"/>
        <w:ind w:left="0" w:firstLine="0"/>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Написание музыкальных диктантов</w:t>
      </w:r>
    </w:p>
    <w:p w:rsidR="00D55A1B" w:rsidRPr="00D55A1B" w:rsidRDefault="00D55A1B" w:rsidP="00D55A1B">
      <w:pPr>
        <w:numPr>
          <w:ilvl w:val="0"/>
          <w:numId w:val="1"/>
        </w:numPr>
        <w:shd w:val="clear" w:color="auto" w:fill="FBFBFB"/>
        <w:spacing w:after="0" w:line="276" w:lineRule="auto"/>
        <w:ind w:left="0" w:firstLine="0"/>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Творческие задания</w:t>
      </w:r>
    </w:p>
    <w:p w:rsidR="00D55A1B" w:rsidRPr="00D55A1B" w:rsidRDefault="00D55A1B" w:rsidP="00D55A1B">
      <w:pPr>
        <w:numPr>
          <w:ilvl w:val="0"/>
          <w:numId w:val="1"/>
        </w:numPr>
        <w:shd w:val="clear" w:color="auto" w:fill="FBFBFB"/>
        <w:spacing w:after="0" w:line="276" w:lineRule="auto"/>
        <w:ind w:left="0" w:firstLine="0"/>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Метроритмическая работа</w:t>
      </w:r>
    </w:p>
    <w:tbl>
      <w:tblPr>
        <w:tblW w:w="10774" w:type="dxa"/>
        <w:tblInd w:w="-434" w:type="dxa"/>
        <w:tblBorders>
          <w:top w:val="outset" w:sz="6" w:space="0" w:color="0D0C0C"/>
          <w:left w:val="outset" w:sz="6" w:space="0" w:color="0D0C0C"/>
          <w:bottom w:val="outset" w:sz="6" w:space="0" w:color="0D0C0C"/>
          <w:right w:val="outset" w:sz="6" w:space="0" w:color="0D0C0C"/>
        </w:tblBorders>
        <w:shd w:val="clear" w:color="auto" w:fill="F5F0F0"/>
        <w:tblCellMar>
          <w:top w:w="15" w:type="dxa"/>
          <w:left w:w="15" w:type="dxa"/>
          <w:bottom w:w="15" w:type="dxa"/>
          <w:right w:w="15" w:type="dxa"/>
        </w:tblCellMar>
        <w:tblLook w:val="04A0" w:firstRow="1" w:lastRow="0" w:firstColumn="1" w:lastColumn="0" w:noHBand="0" w:noVBand="1"/>
      </w:tblPr>
      <w:tblGrid>
        <w:gridCol w:w="2536"/>
        <w:gridCol w:w="4868"/>
        <w:gridCol w:w="3370"/>
      </w:tblGrid>
      <w:tr w:rsidR="00D55A1B" w:rsidRPr="00D55A1B" w:rsidTr="00C12048">
        <w:tc>
          <w:tcPr>
            <w:tcW w:w="2411" w:type="dxa"/>
            <w:tcBorders>
              <w:top w:val="outset" w:sz="6" w:space="0" w:color="auto"/>
              <w:left w:val="outset" w:sz="6" w:space="0" w:color="auto"/>
              <w:bottom w:val="outset" w:sz="6" w:space="0" w:color="auto"/>
              <w:right w:val="outset" w:sz="6" w:space="0" w:color="auto"/>
            </w:tcBorders>
            <w:shd w:val="clear" w:color="auto" w:fill="758DBA"/>
            <w:vAlign w:val="center"/>
            <w:hideMark/>
          </w:tcPr>
          <w:p w:rsidR="00D55A1B" w:rsidRPr="00D55A1B" w:rsidRDefault="00D55A1B" w:rsidP="00D55A1B">
            <w:pPr>
              <w:spacing w:after="0" w:line="276" w:lineRule="auto"/>
              <w:jc w:val="center"/>
              <w:rPr>
                <w:rFonts w:ascii="Times New Roman" w:eastAsia="Times New Roman" w:hAnsi="Times New Roman" w:cs="Times New Roman"/>
                <w:color w:val="002060"/>
                <w:sz w:val="32"/>
                <w:szCs w:val="27"/>
                <w:lang w:eastAsia="ru-RU"/>
              </w:rPr>
            </w:pPr>
            <w:r w:rsidRPr="00D55A1B">
              <w:rPr>
                <w:rFonts w:ascii="Times New Roman" w:eastAsia="Times New Roman" w:hAnsi="Times New Roman" w:cs="Times New Roman"/>
                <w:b/>
                <w:bCs/>
                <w:color w:val="002060"/>
                <w:sz w:val="32"/>
                <w:szCs w:val="28"/>
                <w:lang w:eastAsia="ru-RU"/>
              </w:rPr>
              <w:t>Форма работы</w:t>
            </w:r>
          </w:p>
        </w:tc>
        <w:tc>
          <w:tcPr>
            <w:tcW w:w="4961" w:type="dxa"/>
            <w:tcBorders>
              <w:top w:val="outset" w:sz="6" w:space="0" w:color="auto"/>
              <w:left w:val="outset" w:sz="6" w:space="0" w:color="auto"/>
              <w:bottom w:val="outset" w:sz="6" w:space="0" w:color="auto"/>
              <w:right w:val="outset" w:sz="6" w:space="0" w:color="auto"/>
            </w:tcBorders>
            <w:shd w:val="clear" w:color="auto" w:fill="758DBA"/>
            <w:vAlign w:val="center"/>
            <w:hideMark/>
          </w:tcPr>
          <w:p w:rsidR="00D55A1B" w:rsidRPr="00D55A1B" w:rsidRDefault="00D55A1B" w:rsidP="00D55A1B">
            <w:pPr>
              <w:spacing w:after="0" w:line="276" w:lineRule="auto"/>
              <w:jc w:val="center"/>
              <w:rPr>
                <w:rFonts w:ascii="Times New Roman" w:eastAsia="Times New Roman" w:hAnsi="Times New Roman" w:cs="Times New Roman"/>
                <w:color w:val="002060"/>
                <w:sz w:val="32"/>
                <w:szCs w:val="27"/>
                <w:lang w:eastAsia="ru-RU"/>
              </w:rPr>
            </w:pPr>
            <w:r w:rsidRPr="00D55A1B">
              <w:rPr>
                <w:rFonts w:ascii="Times New Roman" w:eastAsia="Times New Roman" w:hAnsi="Times New Roman" w:cs="Times New Roman"/>
                <w:b/>
                <w:bCs/>
                <w:color w:val="002060"/>
                <w:sz w:val="32"/>
                <w:szCs w:val="28"/>
                <w:lang w:eastAsia="ru-RU"/>
              </w:rPr>
              <w:t>Виды</w:t>
            </w:r>
          </w:p>
        </w:tc>
        <w:tc>
          <w:tcPr>
            <w:tcW w:w="3402" w:type="dxa"/>
            <w:tcBorders>
              <w:top w:val="outset" w:sz="6" w:space="0" w:color="auto"/>
              <w:left w:val="outset" w:sz="6" w:space="0" w:color="auto"/>
              <w:bottom w:val="outset" w:sz="6" w:space="0" w:color="auto"/>
              <w:right w:val="outset" w:sz="6" w:space="0" w:color="auto"/>
            </w:tcBorders>
            <w:shd w:val="clear" w:color="auto" w:fill="758DBA"/>
            <w:vAlign w:val="center"/>
            <w:hideMark/>
          </w:tcPr>
          <w:p w:rsidR="00D55A1B" w:rsidRPr="00D55A1B" w:rsidRDefault="00D55A1B" w:rsidP="00D55A1B">
            <w:pPr>
              <w:spacing w:after="0" w:line="276" w:lineRule="auto"/>
              <w:jc w:val="center"/>
              <w:rPr>
                <w:rFonts w:ascii="Times New Roman" w:eastAsia="Times New Roman" w:hAnsi="Times New Roman" w:cs="Times New Roman"/>
                <w:color w:val="002060"/>
                <w:sz w:val="32"/>
                <w:szCs w:val="27"/>
                <w:lang w:eastAsia="ru-RU"/>
              </w:rPr>
            </w:pPr>
            <w:r w:rsidRPr="00D55A1B">
              <w:rPr>
                <w:rFonts w:ascii="Times New Roman" w:eastAsia="Times New Roman" w:hAnsi="Times New Roman" w:cs="Times New Roman"/>
                <w:b/>
                <w:bCs/>
                <w:color w:val="002060"/>
                <w:sz w:val="32"/>
                <w:szCs w:val="28"/>
                <w:lang w:eastAsia="ru-RU"/>
              </w:rPr>
              <w:t>Вырабатываемые навыки</w:t>
            </w:r>
          </w:p>
        </w:tc>
      </w:tr>
      <w:tr w:rsidR="00D55A1B" w:rsidRPr="00D55A1B" w:rsidTr="00C12048">
        <w:tc>
          <w:tcPr>
            <w:tcW w:w="2411" w:type="dxa"/>
            <w:tcBorders>
              <w:top w:val="outset" w:sz="6" w:space="0" w:color="auto"/>
              <w:left w:val="outset" w:sz="6" w:space="0" w:color="auto"/>
              <w:bottom w:val="outset" w:sz="6" w:space="0" w:color="auto"/>
              <w:right w:val="outset" w:sz="6" w:space="0" w:color="auto"/>
            </w:tcBorders>
            <w:shd w:val="clear" w:color="auto" w:fill="F5F0F0"/>
            <w:vAlign w:val="center"/>
            <w:hideMark/>
          </w:tcPr>
          <w:p w:rsidR="00D55A1B" w:rsidRPr="00D55A1B" w:rsidRDefault="00D55A1B" w:rsidP="00D55A1B">
            <w:pPr>
              <w:spacing w:after="0" w:line="276" w:lineRule="auto"/>
              <w:jc w:val="center"/>
              <w:rPr>
                <w:rFonts w:ascii="Times New Roman" w:eastAsia="Times New Roman" w:hAnsi="Times New Roman" w:cs="Times New Roman"/>
                <w:color w:val="0070C0"/>
                <w:sz w:val="27"/>
                <w:szCs w:val="27"/>
                <w:lang w:eastAsia="ru-RU"/>
              </w:rPr>
            </w:pPr>
            <w:r w:rsidRPr="00D55A1B">
              <w:rPr>
                <w:rFonts w:ascii="Times New Roman" w:eastAsia="Times New Roman" w:hAnsi="Times New Roman" w:cs="Times New Roman"/>
                <w:b/>
                <w:bCs/>
                <w:color w:val="0070C0"/>
                <w:sz w:val="28"/>
                <w:szCs w:val="28"/>
                <w:lang w:eastAsia="ru-RU"/>
              </w:rPr>
              <w:t>Теоретические знания</w:t>
            </w:r>
          </w:p>
        </w:tc>
        <w:tc>
          <w:tcPr>
            <w:tcW w:w="4961" w:type="dxa"/>
            <w:tcBorders>
              <w:top w:val="outset" w:sz="6" w:space="0" w:color="auto"/>
              <w:left w:val="outset" w:sz="6" w:space="0" w:color="auto"/>
              <w:bottom w:val="outset" w:sz="6" w:space="0" w:color="auto"/>
              <w:right w:val="outset" w:sz="6" w:space="0" w:color="auto"/>
            </w:tcBorders>
            <w:shd w:val="clear" w:color="auto" w:fill="F5F0F0"/>
            <w:vAlign w:val="center"/>
            <w:hideMark/>
          </w:tcPr>
          <w:p w:rsidR="00D55A1B" w:rsidRPr="00D55A1B" w:rsidRDefault="00D55A1B" w:rsidP="00C12048">
            <w:pPr>
              <w:spacing w:after="0" w:line="276" w:lineRule="auto"/>
              <w:ind w:left="123" w:right="126"/>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Изучение нотной грамоты. Правила строения интервалов, аккордов, ладов, музыкальных форм, синтаксис, приёмы развития муз. материала, жанровые особенности, гармонические функции.   Изучение основных музыкальных терминов. Проведение анализа муз. фрагментов.</w:t>
            </w:r>
          </w:p>
        </w:tc>
        <w:tc>
          <w:tcPr>
            <w:tcW w:w="3402" w:type="dxa"/>
            <w:tcBorders>
              <w:top w:val="outset" w:sz="6" w:space="0" w:color="auto"/>
              <w:left w:val="outset" w:sz="6" w:space="0" w:color="auto"/>
              <w:bottom w:val="outset" w:sz="6" w:space="0" w:color="auto"/>
              <w:right w:val="outset" w:sz="6" w:space="0" w:color="auto"/>
            </w:tcBorders>
            <w:shd w:val="clear" w:color="auto" w:fill="F5F0F0"/>
            <w:vAlign w:val="center"/>
            <w:hideMark/>
          </w:tcPr>
          <w:p w:rsidR="00D55A1B" w:rsidRPr="00D55A1B" w:rsidRDefault="00D55A1B" w:rsidP="00D55A1B">
            <w:pPr>
              <w:spacing w:after="0" w:line="276" w:lineRule="auto"/>
              <w:jc w:val="center"/>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Умение применять теоретические знания на практике.</w:t>
            </w:r>
          </w:p>
        </w:tc>
      </w:tr>
      <w:tr w:rsidR="00D55A1B" w:rsidRPr="00D55A1B" w:rsidTr="00C12048">
        <w:tc>
          <w:tcPr>
            <w:tcW w:w="2411" w:type="dxa"/>
            <w:tcBorders>
              <w:top w:val="outset" w:sz="6" w:space="0" w:color="auto"/>
              <w:left w:val="outset" w:sz="6" w:space="0" w:color="auto"/>
              <w:bottom w:val="outset" w:sz="6" w:space="0" w:color="auto"/>
              <w:right w:val="outset" w:sz="6" w:space="0" w:color="auto"/>
            </w:tcBorders>
            <w:shd w:val="clear" w:color="auto" w:fill="F5F0F0"/>
            <w:vAlign w:val="center"/>
            <w:hideMark/>
          </w:tcPr>
          <w:p w:rsidR="00D55A1B" w:rsidRPr="00D55A1B" w:rsidRDefault="00D55A1B" w:rsidP="00D55A1B">
            <w:pPr>
              <w:spacing w:after="0" w:line="276" w:lineRule="auto"/>
              <w:jc w:val="center"/>
              <w:rPr>
                <w:rFonts w:ascii="Times New Roman" w:eastAsia="Times New Roman" w:hAnsi="Times New Roman" w:cs="Times New Roman"/>
                <w:color w:val="0070C0"/>
                <w:sz w:val="27"/>
                <w:szCs w:val="27"/>
                <w:lang w:eastAsia="ru-RU"/>
              </w:rPr>
            </w:pPr>
            <w:proofErr w:type="spellStart"/>
            <w:r w:rsidRPr="00D55A1B">
              <w:rPr>
                <w:rFonts w:ascii="Times New Roman" w:eastAsia="Times New Roman" w:hAnsi="Times New Roman" w:cs="Times New Roman"/>
                <w:b/>
                <w:bCs/>
                <w:color w:val="0070C0"/>
                <w:sz w:val="28"/>
                <w:szCs w:val="28"/>
                <w:lang w:eastAsia="ru-RU"/>
              </w:rPr>
              <w:t>Сольфеджирование</w:t>
            </w:r>
            <w:proofErr w:type="spellEnd"/>
            <w:r w:rsidRPr="00D55A1B">
              <w:rPr>
                <w:rFonts w:ascii="Times New Roman" w:eastAsia="Times New Roman" w:hAnsi="Times New Roman" w:cs="Times New Roman"/>
                <w:b/>
                <w:bCs/>
                <w:color w:val="0070C0"/>
                <w:sz w:val="28"/>
                <w:szCs w:val="28"/>
                <w:lang w:eastAsia="ru-RU"/>
              </w:rPr>
              <w:t xml:space="preserve"> (пение по нотам)</w:t>
            </w:r>
          </w:p>
        </w:tc>
        <w:tc>
          <w:tcPr>
            <w:tcW w:w="4961" w:type="dxa"/>
            <w:tcBorders>
              <w:top w:val="outset" w:sz="6" w:space="0" w:color="auto"/>
              <w:left w:val="outset" w:sz="6" w:space="0" w:color="auto"/>
              <w:bottom w:val="outset" w:sz="6" w:space="0" w:color="auto"/>
              <w:right w:val="outset" w:sz="6" w:space="0" w:color="auto"/>
            </w:tcBorders>
            <w:shd w:val="clear" w:color="auto" w:fill="F5F0F0"/>
            <w:vAlign w:val="center"/>
            <w:hideMark/>
          </w:tcPr>
          <w:p w:rsidR="00D55A1B" w:rsidRPr="00D55A1B" w:rsidRDefault="00D55A1B" w:rsidP="00D55A1B">
            <w:pPr>
              <w:spacing w:after="0" w:line="276" w:lineRule="auto"/>
              <w:jc w:val="center"/>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Чтение с листа нотных примеров в различных тональностях одноголосно, дуэтом или совместно с хором.</w:t>
            </w:r>
          </w:p>
        </w:tc>
        <w:tc>
          <w:tcPr>
            <w:tcW w:w="3402" w:type="dxa"/>
            <w:tcBorders>
              <w:top w:val="outset" w:sz="6" w:space="0" w:color="auto"/>
              <w:left w:val="outset" w:sz="6" w:space="0" w:color="auto"/>
              <w:bottom w:val="outset" w:sz="6" w:space="0" w:color="auto"/>
              <w:right w:val="outset" w:sz="6" w:space="0" w:color="auto"/>
            </w:tcBorders>
            <w:shd w:val="clear" w:color="auto" w:fill="F5F0F0"/>
            <w:vAlign w:val="center"/>
            <w:hideMark/>
          </w:tcPr>
          <w:p w:rsidR="00D55A1B" w:rsidRPr="00D55A1B" w:rsidRDefault="00D55A1B" w:rsidP="00C12048">
            <w:pPr>
              <w:spacing w:after="0" w:line="276" w:lineRule="auto"/>
              <w:ind w:left="129" w:right="121"/>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Овладение мастерством чтения нот с листа и точным интонационным воспроизведением нотного текста одноголосного или двухголосного, совершенствование вокальных навыков.</w:t>
            </w:r>
          </w:p>
        </w:tc>
      </w:tr>
      <w:tr w:rsidR="00D55A1B" w:rsidRPr="00D55A1B" w:rsidTr="00C12048">
        <w:tc>
          <w:tcPr>
            <w:tcW w:w="2411" w:type="dxa"/>
            <w:tcBorders>
              <w:top w:val="outset" w:sz="6" w:space="0" w:color="auto"/>
              <w:left w:val="outset" w:sz="6" w:space="0" w:color="auto"/>
              <w:bottom w:val="outset" w:sz="6" w:space="0" w:color="auto"/>
              <w:right w:val="outset" w:sz="6" w:space="0" w:color="auto"/>
            </w:tcBorders>
            <w:shd w:val="clear" w:color="auto" w:fill="F5F0F0"/>
            <w:vAlign w:val="center"/>
            <w:hideMark/>
          </w:tcPr>
          <w:p w:rsidR="00D55A1B" w:rsidRPr="00D55A1B" w:rsidRDefault="00D55A1B" w:rsidP="00D55A1B">
            <w:pPr>
              <w:spacing w:after="0" w:line="276" w:lineRule="auto"/>
              <w:jc w:val="center"/>
              <w:rPr>
                <w:rFonts w:ascii="Times New Roman" w:eastAsia="Times New Roman" w:hAnsi="Times New Roman" w:cs="Times New Roman"/>
                <w:color w:val="0070C0"/>
                <w:sz w:val="27"/>
                <w:szCs w:val="27"/>
                <w:lang w:eastAsia="ru-RU"/>
              </w:rPr>
            </w:pPr>
            <w:r w:rsidRPr="00D55A1B">
              <w:rPr>
                <w:rFonts w:ascii="Times New Roman" w:eastAsia="Times New Roman" w:hAnsi="Times New Roman" w:cs="Times New Roman"/>
                <w:b/>
                <w:bCs/>
                <w:color w:val="0070C0"/>
                <w:sz w:val="28"/>
                <w:szCs w:val="28"/>
                <w:lang w:eastAsia="ru-RU"/>
              </w:rPr>
              <w:lastRenderedPageBreak/>
              <w:t>Развитие слуховых навыков</w:t>
            </w:r>
          </w:p>
        </w:tc>
        <w:tc>
          <w:tcPr>
            <w:tcW w:w="4961" w:type="dxa"/>
            <w:tcBorders>
              <w:top w:val="outset" w:sz="6" w:space="0" w:color="auto"/>
              <w:left w:val="outset" w:sz="6" w:space="0" w:color="auto"/>
              <w:bottom w:val="outset" w:sz="6" w:space="0" w:color="auto"/>
              <w:right w:val="outset" w:sz="6" w:space="0" w:color="auto"/>
            </w:tcBorders>
            <w:shd w:val="clear" w:color="auto" w:fill="F5F0F0"/>
            <w:vAlign w:val="center"/>
            <w:hideMark/>
          </w:tcPr>
          <w:p w:rsidR="00D55A1B" w:rsidRPr="00D55A1B" w:rsidRDefault="00D55A1B" w:rsidP="00C12048">
            <w:pPr>
              <w:spacing w:after="0" w:line="276" w:lineRule="auto"/>
              <w:ind w:left="131" w:right="126"/>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 xml:space="preserve">Определение на слух отдельных звуков, интервалов, ладов и тональностей, аккордов, трезвучий. Анализ музыкального произведения на слух. Подбор аккомпанемента на слух. Запись </w:t>
            </w:r>
            <w:proofErr w:type="spellStart"/>
            <w:r w:rsidRPr="00D55A1B">
              <w:rPr>
                <w:rFonts w:ascii="Times New Roman" w:eastAsia="Times New Roman" w:hAnsi="Times New Roman" w:cs="Times New Roman"/>
                <w:color w:val="252425"/>
                <w:sz w:val="28"/>
                <w:szCs w:val="28"/>
                <w:lang w:eastAsia="ru-RU"/>
              </w:rPr>
              <w:t>цифровок</w:t>
            </w:r>
            <w:proofErr w:type="spellEnd"/>
            <w:r w:rsidRPr="00D55A1B">
              <w:rPr>
                <w:rFonts w:ascii="Times New Roman" w:eastAsia="Times New Roman" w:hAnsi="Times New Roman" w:cs="Times New Roman"/>
                <w:color w:val="252425"/>
                <w:sz w:val="28"/>
                <w:szCs w:val="28"/>
                <w:lang w:eastAsia="ru-RU"/>
              </w:rPr>
              <w:t xml:space="preserve"> и гармонических оборотов.</w:t>
            </w:r>
          </w:p>
        </w:tc>
        <w:tc>
          <w:tcPr>
            <w:tcW w:w="3402" w:type="dxa"/>
            <w:tcBorders>
              <w:top w:val="outset" w:sz="6" w:space="0" w:color="auto"/>
              <w:left w:val="outset" w:sz="6" w:space="0" w:color="auto"/>
              <w:bottom w:val="outset" w:sz="6" w:space="0" w:color="auto"/>
              <w:right w:val="outset" w:sz="6" w:space="0" w:color="auto"/>
            </w:tcBorders>
            <w:shd w:val="clear" w:color="auto" w:fill="F5F0F0"/>
            <w:vAlign w:val="center"/>
            <w:hideMark/>
          </w:tcPr>
          <w:p w:rsidR="00D55A1B" w:rsidRPr="00D55A1B" w:rsidRDefault="00D55A1B" w:rsidP="00C12048">
            <w:pPr>
              <w:spacing w:after="0" w:line="276" w:lineRule="auto"/>
              <w:ind w:left="129" w:right="130"/>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Умение слышать и определять музыкальные элементы на слух. Развитие внутреннего слуха. Возможность отличать тембры инструментов и музыкальные краски произведений. Умение анализировать форму на слух. Навык быстрого подбора аккомпанемента или мелодической линии. </w:t>
            </w:r>
          </w:p>
        </w:tc>
      </w:tr>
      <w:tr w:rsidR="00D55A1B" w:rsidRPr="00D55A1B" w:rsidTr="00C12048">
        <w:tc>
          <w:tcPr>
            <w:tcW w:w="2411" w:type="dxa"/>
            <w:tcBorders>
              <w:top w:val="outset" w:sz="6" w:space="0" w:color="auto"/>
              <w:left w:val="outset" w:sz="6" w:space="0" w:color="auto"/>
              <w:bottom w:val="outset" w:sz="6" w:space="0" w:color="auto"/>
              <w:right w:val="outset" w:sz="6" w:space="0" w:color="auto"/>
            </w:tcBorders>
            <w:shd w:val="clear" w:color="auto" w:fill="F5F0F0"/>
            <w:vAlign w:val="center"/>
            <w:hideMark/>
          </w:tcPr>
          <w:p w:rsidR="00D55A1B" w:rsidRPr="00D55A1B" w:rsidRDefault="00D55A1B" w:rsidP="00D55A1B">
            <w:pPr>
              <w:spacing w:after="0" w:line="276" w:lineRule="auto"/>
              <w:jc w:val="center"/>
              <w:rPr>
                <w:rFonts w:ascii="Times New Roman" w:eastAsia="Times New Roman" w:hAnsi="Times New Roman" w:cs="Times New Roman"/>
                <w:color w:val="0070C0"/>
                <w:sz w:val="27"/>
                <w:szCs w:val="27"/>
                <w:lang w:eastAsia="ru-RU"/>
              </w:rPr>
            </w:pPr>
            <w:r w:rsidRPr="00D55A1B">
              <w:rPr>
                <w:rFonts w:ascii="Times New Roman" w:eastAsia="Times New Roman" w:hAnsi="Times New Roman" w:cs="Times New Roman"/>
                <w:b/>
                <w:bCs/>
                <w:color w:val="0070C0"/>
                <w:sz w:val="28"/>
                <w:szCs w:val="28"/>
                <w:lang w:eastAsia="ru-RU"/>
              </w:rPr>
              <w:t>Написание музыкальных диктантов</w:t>
            </w:r>
          </w:p>
        </w:tc>
        <w:tc>
          <w:tcPr>
            <w:tcW w:w="4961" w:type="dxa"/>
            <w:tcBorders>
              <w:top w:val="outset" w:sz="6" w:space="0" w:color="auto"/>
              <w:left w:val="outset" w:sz="6" w:space="0" w:color="auto"/>
              <w:bottom w:val="outset" w:sz="6" w:space="0" w:color="auto"/>
              <w:right w:val="outset" w:sz="6" w:space="0" w:color="auto"/>
            </w:tcBorders>
            <w:shd w:val="clear" w:color="auto" w:fill="F5F0F0"/>
            <w:vAlign w:val="center"/>
            <w:hideMark/>
          </w:tcPr>
          <w:p w:rsidR="00D55A1B" w:rsidRPr="00D55A1B" w:rsidRDefault="00D55A1B" w:rsidP="00C12048">
            <w:pPr>
              <w:spacing w:after="0" w:line="276" w:lineRule="auto"/>
              <w:ind w:left="131" w:right="126"/>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Проведение устных и письменных диктантов в различных тональностях, одноголосных и двухголосных, размерах и темпах.</w:t>
            </w:r>
          </w:p>
        </w:tc>
        <w:tc>
          <w:tcPr>
            <w:tcW w:w="3402" w:type="dxa"/>
            <w:tcBorders>
              <w:top w:val="outset" w:sz="6" w:space="0" w:color="auto"/>
              <w:left w:val="outset" w:sz="6" w:space="0" w:color="auto"/>
              <w:bottom w:val="outset" w:sz="6" w:space="0" w:color="auto"/>
              <w:right w:val="outset" w:sz="6" w:space="0" w:color="auto"/>
            </w:tcBorders>
            <w:shd w:val="clear" w:color="auto" w:fill="F5F0F0"/>
            <w:vAlign w:val="center"/>
            <w:hideMark/>
          </w:tcPr>
          <w:p w:rsidR="00D55A1B" w:rsidRPr="00D55A1B" w:rsidRDefault="00D55A1B" w:rsidP="00C12048">
            <w:pPr>
              <w:spacing w:after="0" w:line="276" w:lineRule="auto"/>
              <w:ind w:left="129" w:right="130"/>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Развитие музыкальной памяти и внутреннего слуха учащегося.</w:t>
            </w:r>
          </w:p>
        </w:tc>
      </w:tr>
      <w:tr w:rsidR="00D55A1B" w:rsidRPr="00D55A1B" w:rsidTr="00C12048">
        <w:tc>
          <w:tcPr>
            <w:tcW w:w="2411" w:type="dxa"/>
            <w:tcBorders>
              <w:top w:val="outset" w:sz="6" w:space="0" w:color="auto"/>
              <w:left w:val="outset" w:sz="6" w:space="0" w:color="auto"/>
              <w:bottom w:val="outset" w:sz="6" w:space="0" w:color="auto"/>
              <w:right w:val="outset" w:sz="6" w:space="0" w:color="auto"/>
            </w:tcBorders>
            <w:shd w:val="clear" w:color="auto" w:fill="F5F0F0"/>
            <w:vAlign w:val="center"/>
            <w:hideMark/>
          </w:tcPr>
          <w:p w:rsidR="00D55A1B" w:rsidRPr="00D55A1B" w:rsidRDefault="00D55A1B" w:rsidP="00D55A1B">
            <w:pPr>
              <w:spacing w:after="0" w:line="276" w:lineRule="auto"/>
              <w:jc w:val="center"/>
              <w:rPr>
                <w:rFonts w:ascii="Times New Roman" w:eastAsia="Times New Roman" w:hAnsi="Times New Roman" w:cs="Times New Roman"/>
                <w:color w:val="0070C0"/>
                <w:sz w:val="27"/>
                <w:szCs w:val="27"/>
                <w:lang w:eastAsia="ru-RU"/>
              </w:rPr>
            </w:pPr>
            <w:r w:rsidRPr="00D55A1B">
              <w:rPr>
                <w:rFonts w:ascii="Times New Roman" w:eastAsia="Times New Roman" w:hAnsi="Times New Roman" w:cs="Times New Roman"/>
                <w:b/>
                <w:bCs/>
                <w:color w:val="0070C0"/>
                <w:sz w:val="28"/>
                <w:szCs w:val="28"/>
                <w:lang w:eastAsia="ru-RU"/>
              </w:rPr>
              <w:t>Творческие задания</w:t>
            </w:r>
          </w:p>
        </w:tc>
        <w:tc>
          <w:tcPr>
            <w:tcW w:w="4961" w:type="dxa"/>
            <w:tcBorders>
              <w:top w:val="outset" w:sz="6" w:space="0" w:color="auto"/>
              <w:left w:val="outset" w:sz="6" w:space="0" w:color="auto"/>
              <w:bottom w:val="outset" w:sz="6" w:space="0" w:color="auto"/>
              <w:right w:val="outset" w:sz="6" w:space="0" w:color="auto"/>
            </w:tcBorders>
            <w:shd w:val="clear" w:color="auto" w:fill="F5F0F0"/>
            <w:vAlign w:val="center"/>
            <w:hideMark/>
          </w:tcPr>
          <w:p w:rsidR="00D55A1B" w:rsidRPr="00D55A1B" w:rsidRDefault="00D55A1B" w:rsidP="00C12048">
            <w:pPr>
              <w:spacing w:after="0" w:line="276" w:lineRule="auto"/>
              <w:ind w:left="131" w:right="126"/>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 xml:space="preserve">Подбор произведений с гармонией, основы композиции, импровизация, </w:t>
            </w:r>
            <w:proofErr w:type="spellStart"/>
            <w:r w:rsidRPr="00D55A1B">
              <w:rPr>
                <w:rFonts w:ascii="Times New Roman" w:eastAsia="Times New Roman" w:hAnsi="Times New Roman" w:cs="Times New Roman"/>
                <w:color w:val="252425"/>
                <w:sz w:val="28"/>
                <w:szCs w:val="28"/>
                <w:lang w:eastAsia="ru-RU"/>
              </w:rPr>
              <w:t>досочинения</w:t>
            </w:r>
            <w:proofErr w:type="spellEnd"/>
            <w:r w:rsidRPr="00D55A1B">
              <w:rPr>
                <w:rFonts w:ascii="Times New Roman" w:eastAsia="Times New Roman" w:hAnsi="Times New Roman" w:cs="Times New Roman"/>
                <w:color w:val="252425"/>
                <w:sz w:val="28"/>
                <w:szCs w:val="28"/>
                <w:lang w:eastAsia="ru-RU"/>
              </w:rPr>
              <w:t xml:space="preserve"> и сочинения в определенных тональностях, жанрах, ритмических фигурах. </w:t>
            </w:r>
          </w:p>
        </w:tc>
        <w:tc>
          <w:tcPr>
            <w:tcW w:w="3402" w:type="dxa"/>
            <w:tcBorders>
              <w:top w:val="outset" w:sz="6" w:space="0" w:color="auto"/>
              <w:left w:val="outset" w:sz="6" w:space="0" w:color="auto"/>
              <w:bottom w:val="outset" w:sz="6" w:space="0" w:color="auto"/>
              <w:right w:val="outset" w:sz="6" w:space="0" w:color="auto"/>
            </w:tcBorders>
            <w:shd w:val="clear" w:color="auto" w:fill="F5F0F0"/>
            <w:vAlign w:val="center"/>
            <w:hideMark/>
          </w:tcPr>
          <w:p w:rsidR="00D55A1B" w:rsidRPr="00D55A1B" w:rsidRDefault="00D55A1B" w:rsidP="00C12048">
            <w:pPr>
              <w:spacing w:after="0" w:line="276" w:lineRule="auto"/>
              <w:ind w:left="129" w:right="130"/>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Умение сочинять музыку в конкретном стиле, жанре. Навык импровизации. Свободное владение инструментом.</w:t>
            </w:r>
          </w:p>
        </w:tc>
      </w:tr>
      <w:tr w:rsidR="00D55A1B" w:rsidRPr="00D55A1B" w:rsidTr="00C12048">
        <w:tc>
          <w:tcPr>
            <w:tcW w:w="2411" w:type="dxa"/>
            <w:tcBorders>
              <w:top w:val="outset" w:sz="6" w:space="0" w:color="auto"/>
              <w:left w:val="outset" w:sz="6" w:space="0" w:color="auto"/>
              <w:bottom w:val="outset" w:sz="6" w:space="0" w:color="auto"/>
              <w:right w:val="outset" w:sz="6" w:space="0" w:color="auto"/>
            </w:tcBorders>
            <w:shd w:val="clear" w:color="auto" w:fill="F5F0F0"/>
            <w:vAlign w:val="center"/>
            <w:hideMark/>
          </w:tcPr>
          <w:p w:rsidR="00D55A1B" w:rsidRPr="00D55A1B" w:rsidRDefault="00D55A1B" w:rsidP="00D55A1B">
            <w:pPr>
              <w:spacing w:after="0" w:line="276" w:lineRule="auto"/>
              <w:jc w:val="center"/>
              <w:rPr>
                <w:rFonts w:ascii="Times New Roman" w:eastAsia="Times New Roman" w:hAnsi="Times New Roman" w:cs="Times New Roman"/>
                <w:color w:val="0070C0"/>
                <w:sz w:val="27"/>
                <w:szCs w:val="27"/>
                <w:lang w:eastAsia="ru-RU"/>
              </w:rPr>
            </w:pPr>
            <w:r w:rsidRPr="00D55A1B">
              <w:rPr>
                <w:rFonts w:ascii="Times New Roman" w:eastAsia="Times New Roman" w:hAnsi="Times New Roman" w:cs="Times New Roman"/>
                <w:b/>
                <w:bCs/>
                <w:color w:val="0070C0"/>
                <w:sz w:val="28"/>
                <w:szCs w:val="28"/>
                <w:lang w:eastAsia="ru-RU"/>
              </w:rPr>
              <w:t>Метроритмическая работа</w:t>
            </w:r>
          </w:p>
        </w:tc>
        <w:tc>
          <w:tcPr>
            <w:tcW w:w="4961" w:type="dxa"/>
            <w:tcBorders>
              <w:top w:val="outset" w:sz="6" w:space="0" w:color="auto"/>
              <w:left w:val="outset" w:sz="6" w:space="0" w:color="auto"/>
              <w:bottom w:val="outset" w:sz="6" w:space="0" w:color="auto"/>
              <w:right w:val="outset" w:sz="6" w:space="0" w:color="auto"/>
            </w:tcBorders>
            <w:shd w:val="clear" w:color="auto" w:fill="F5F0F0"/>
            <w:vAlign w:val="center"/>
            <w:hideMark/>
          </w:tcPr>
          <w:p w:rsidR="00D55A1B" w:rsidRPr="00D55A1B" w:rsidRDefault="00D55A1B" w:rsidP="00C12048">
            <w:pPr>
              <w:spacing w:after="0" w:line="276" w:lineRule="auto"/>
              <w:ind w:left="131" w:right="126"/>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 xml:space="preserve">Изучение на практике ритмических фигур, </w:t>
            </w:r>
            <w:proofErr w:type="spellStart"/>
            <w:r w:rsidRPr="00D55A1B">
              <w:rPr>
                <w:rFonts w:ascii="Times New Roman" w:eastAsia="Times New Roman" w:hAnsi="Times New Roman" w:cs="Times New Roman"/>
                <w:color w:val="252425"/>
                <w:sz w:val="28"/>
                <w:szCs w:val="28"/>
                <w:lang w:eastAsia="ru-RU"/>
              </w:rPr>
              <w:t>ритмослогов</w:t>
            </w:r>
            <w:proofErr w:type="spellEnd"/>
            <w:r w:rsidRPr="00D55A1B">
              <w:rPr>
                <w:rFonts w:ascii="Times New Roman" w:eastAsia="Times New Roman" w:hAnsi="Times New Roman" w:cs="Times New Roman"/>
                <w:color w:val="252425"/>
                <w:sz w:val="28"/>
                <w:szCs w:val="28"/>
                <w:lang w:eastAsia="ru-RU"/>
              </w:rPr>
              <w:t>, метра, размера.</w:t>
            </w:r>
          </w:p>
        </w:tc>
        <w:tc>
          <w:tcPr>
            <w:tcW w:w="3402" w:type="dxa"/>
            <w:tcBorders>
              <w:top w:val="outset" w:sz="6" w:space="0" w:color="auto"/>
              <w:left w:val="outset" w:sz="6" w:space="0" w:color="auto"/>
              <w:bottom w:val="outset" w:sz="6" w:space="0" w:color="auto"/>
              <w:right w:val="outset" w:sz="6" w:space="0" w:color="auto"/>
            </w:tcBorders>
            <w:shd w:val="clear" w:color="auto" w:fill="F5F0F0"/>
            <w:vAlign w:val="center"/>
            <w:hideMark/>
          </w:tcPr>
          <w:p w:rsidR="00D55A1B" w:rsidRPr="00D55A1B" w:rsidRDefault="00D55A1B" w:rsidP="00C12048">
            <w:pPr>
              <w:spacing w:after="0" w:line="276" w:lineRule="auto"/>
              <w:ind w:left="129" w:right="130"/>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Формирование ритмической основы.</w:t>
            </w:r>
          </w:p>
        </w:tc>
      </w:tr>
    </w:tbl>
    <w:p w:rsidR="00D55A1B" w:rsidRPr="00D55A1B" w:rsidRDefault="00D55A1B" w:rsidP="00D55A1B">
      <w:pPr>
        <w:shd w:val="clear" w:color="auto" w:fill="FBFBFB"/>
        <w:spacing w:after="0" w:line="276" w:lineRule="auto"/>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 </w:t>
      </w:r>
    </w:p>
    <w:p w:rsidR="00D55A1B" w:rsidRPr="00D55A1B" w:rsidRDefault="00D55A1B" w:rsidP="00D55A1B">
      <w:pPr>
        <w:shd w:val="clear" w:color="auto" w:fill="FBFBFB"/>
        <w:spacing w:after="0" w:line="276" w:lineRule="auto"/>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Таким образом, сольфеджио способствует развитию в человеке широкого в музыкальном плане творческого потенциала.</w:t>
      </w:r>
    </w:p>
    <w:p w:rsidR="00D55A1B" w:rsidRPr="00D55A1B" w:rsidRDefault="00C12048" w:rsidP="00D55A1B">
      <w:pPr>
        <w:shd w:val="clear" w:color="auto" w:fill="FBFBFB"/>
        <w:spacing w:after="0" w:line="276" w:lineRule="auto"/>
        <w:jc w:val="both"/>
        <w:rPr>
          <w:rFonts w:ascii="Times New Roman" w:eastAsia="Times New Roman" w:hAnsi="Times New Roman" w:cs="Times New Roman"/>
          <w:color w:val="252425"/>
          <w:sz w:val="27"/>
          <w:szCs w:val="27"/>
          <w:lang w:eastAsia="ru-RU"/>
        </w:rPr>
      </w:pPr>
      <w:r>
        <w:rPr>
          <w:rFonts w:ascii="Times New Roman" w:eastAsia="Times New Roman" w:hAnsi="Times New Roman" w:cs="Times New Roman"/>
          <w:color w:val="252425"/>
          <w:sz w:val="27"/>
          <w:szCs w:val="27"/>
          <w:lang w:eastAsia="ru-RU"/>
        </w:rPr>
        <w:t> </w:t>
      </w:r>
    </w:p>
    <w:p w:rsidR="00D55A1B" w:rsidRPr="00C12048" w:rsidRDefault="00D55A1B" w:rsidP="00D55A1B">
      <w:pPr>
        <w:shd w:val="clear" w:color="auto" w:fill="FBFBFB"/>
        <w:spacing w:after="0" w:line="276" w:lineRule="auto"/>
        <w:jc w:val="both"/>
        <w:rPr>
          <w:rFonts w:ascii="Times New Roman" w:eastAsia="Times New Roman" w:hAnsi="Times New Roman" w:cs="Times New Roman"/>
          <w:color w:val="252425"/>
          <w:sz w:val="28"/>
          <w:szCs w:val="27"/>
          <w:lang w:eastAsia="ru-RU"/>
        </w:rPr>
      </w:pPr>
      <w:r w:rsidRPr="00C12048">
        <w:rPr>
          <w:rFonts w:ascii="Times New Roman" w:eastAsia="Times New Roman" w:hAnsi="Times New Roman" w:cs="Times New Roman"/>
          <w:b/>
          <w:color w:val="252425"/>
          <w:sz w:val="32"/>
          <w:szCs w:val="28"/>
          <w:lang w:eastAsia="ru-RU"/>
        </w:rPr>
        <w:t>Стоит отметить, что существует два основных</w:t>
      </w:r>
      <w:r w:rsidRPr="00C12048">
        <w:rPr>
          <w:rFonts w:ascii="Times New Roman" w:eastAsia="Times New Roman" w:hAnsi="Times New Roman" w:cs="Times New Roman"/>
          <w:color w:val="252425"/>
          <w:sz w:val="32"/>
          <w:szCs w:val="28"/>
          <w:lang w:eastAsia="ru-RU"/>
        </w:rPr>
        <w:t> </w:t>
      </w:r>
      <w:r w:rsidRPr="00C12048">
        <w:rPr>
          <w:rFonts w:ascii="Times New Roman" w:eastAsia="Times New Roman" w:hAnsi="Times New Roman" w:cs="Times New Roman"/>
          <w:b/>
          <w:bCs/>
          <w:color w:val="252425"/>
          <w:sz w:val="32"/>
          <w:szCs w:val="28"/>
          <w:lang w:eastAsia="ru-RU"/>
        </w:rPr>
        <w:t>вида сольфеджио</w:t>
      </w:r>
      <w:r w:rsidRPr="00C12048">
        <w:rPr>
          <w:rFonts w:ascii="Times New Roman" w:eastAsia="Times New Roman" w:hAnsi="Times New Roman" w:cs="Times New Roman"/>
          <w:color w:val="252425"/>
          <w:sz w:val="32"/>
          <w:szCs w:val="28"/>
          <w:lang w:eastAsia="ru-RU"/>
        </w:rPr>
        <w:t>:</w:t>
      </w:r>
    </w:p>
    <w:p w:rsidR="00D55A1B" w:rsidRPr="00C12048" w:rsidRDefault="00D55A1B" w:rsidP="00D55A1B">
      <w:pPr>
        <w:numPr>
          <w:ilvl w:val="0"/>
          <w:numId w:val="2"/>
        </w:numPr>
        <w:shd w:val="clear" w:color="auto" w:fill="FBFBFB"/>
        <w:spacing w:after="0" w:line="276" w:lineRule="auto"/>
        <w:ind w:left="0" w:firstLine="0"/>
        <w:jc w:val="both"/>
        <w:rPr>
          <w:rFonts w:ascii="Times New Roman" w:eastAsia="Times New Roman" w:hAnsi="Times New Roman" w:cs="Times New Roman"/>
          <w:b/>
          <w:color w:val="FF0000"/>
          <w:sz w:val="28"/>
          <w:szCs w:val="27"/>
          <w:lang w:eastAsia="ru-RU"/>
        </w:rPr>
      </w:pPr>
      <w:r w:rsidRPr="00C12048">
        <w:rPr>
          <w:rFonts w:ascii="Times New Roman" w:eastAsia="Times New Roman" w:hAnsi="Times New Roman" w:cs="Times New Roman"/>
          <w:b/>
          <w:color w:val="FF0000"/>
          <w:sz w:val="32"/>
          <w:szCs w:val="28"/>
          <w:lang w:eastAsia="ru-RU"/>
        </w:rPr>
        <w:t>Классическое</w:t>
      </w:r>
    </w:p>
    <w:p w:rsidR="00D55A1B" w:rsidRPr="00C12048" w:rsidRDefault="00D55A1B" w:rsidP="00D55A1B">
      <w:pPr>
        <w:numPr>
          <w:ilvl w:val="0"/>
          <w:numId w:val="2"/>
        </w:numPr>
        <w:shd w:val="clear" w:color="auto" w:fill="FBFBFB"/>
        <w:spacing w:after="0" w:line="276" w:lineRule="auto"/>
        <w:ind w:left="0" w:firstLine="0"/>
        <w:jc w:val="both"/>
        <w:rPr>
          <w:rFonts w:ascii="Times New Roman" w:eastAsia="Times New Roman" w:hAnsi="Times New Roman" w:cs="Times New Roman"/>
          <w:b/>
          <w:color w:val="FF0000"/>
          <w:sz w:val="28"/>
          <w:szCs w:val="27"/>
          <w:lang w:eastAsia="ru-RU"/>
        </w:rPr>
      </w:pPr>
      <w:r w:rsidRPr="00C12048">
        <w:rPr>
          <w:rFonts w:ascii="Times New Roman" w:eastAsia="Times New Roman" w:hAnsi="Times New Roman" w:cs="Times New Roman"/>
          <w:b/>
          <w:color w:val="FF0000"/>
          <w:sz w:val="32"/>
          <w:szCs w:val="28"/>
          <w:lang w:eastAsia="ru-RU"/>
        </w:rPr>
        <w:t>Джазовое</w:t>
      </w:r>
    </w:p>
    <w:p w:rsidR="00D55A1B" w:rsidRPr="00C12048" w:rsidRDefault="00D55A1B" w:rsidP="00D55A1B">
      <w:pPr>
        <w:shd w:val="clear" w:color="auto" w:fill="FBFBFB"/>
        <w:spacing w:after="0" w:line="276" w:lineRule="auto"/>
        <w:jc w:val="both"/>
        <w:rPr>
          <w:rFonts w:ascii="Times New Roman" w:eastAsia="Times New Roman" w:hAnsi="Times New Roman" w:cs="Times New Roman"/>
          <w:b/>
          <w:color w:val="FF0000"/>
          <w:sz w:val="27"/>
          <w:szCs w:val="27"/>
          <w:lang w:eastAsia="ru-RU"/>
        </w:rPr>
      </w:pPr>
      <w:r w:rsidRPr="00C12048">
        <w:rPr>
          <w:rFonts w:ascii="Times New Roman" w:eastAsia="Times New Roman" w:hAnsi="Times New Roman" w:cs="Times New Roman"/>
          <w:b/>
          <w:color w:val="FF0000"/>
          <w:sz w:val="28"/>
          <w:szCs w:val="28"/>
          <w:lang w:eastAsia="ru-RU"/>
        </w:rPr>
        <w:t> </w:t>
      </w:r>
    </w:p>
    <w:p w:rsidR="00D55A1B" w:rsidRPr="00D55A1B" w:rsidRDefault="00D55A1B" w:rsidP="00D55A1B">
      <w:pPr>
        <w:shd w:val="clear" w:color="auto" w:fill="FBFBFB"/>
        <w:spacing w:after="0" w:line="276" w:lineRule="auto"/>
        <w:ind w:firstLine="708"/>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Классическое сольфеджио включает в себя основные термины, понятия и практические упражнения. Это музыкальные основы. Примечательно, что данный вид сольфеджио в большей степени строится на принципах школы </w:t>
      </w:r>
      <w:hyperlink r:id="rId6" w:history="1">
        <w:r w:rsidRPr="00D55A1B">
          <w:rPr>
            <w:rFonts w:ascii="Times New Roman" w:eastAsia="Times New Roman" w:hAnsi="Times New Roman" w:cs="Times New Roman"/>
            <w:color w:val="0000FF"/>
            <w:sz w:val="28"/>
            <w:szCs w:val="28"/>
            <w:u w:val="single"/>
            <w:lang w:eastAsia="ru-RU"/>
          </w:rPr>
          <w:t>классицизма</w:t>
        </w:r>
      </w:hyperlink>
      <w:r w:rsidRPr="00D55A1B">
        <w:rPr>
          <w:rFonts w:ascii="Times New Roman" w:eastAsia="Times New Roman" w:hAnsi="Times New Roman" w:cs="Times New Roman"/>
          <w:color w:val="252425"/>
          <w:sz w:val="28"/>
          <w:szCs w:val="28"/>
          <w:lang w:eastAsia="ru-RU"/>
        </w:rPr>
        <w:t> и романтизма.</w:t>
      </w:r>
    </w:p>
    <w:p w:rsidR="00D55A1B" w:rsidRPr="00D55A1B" w:rsidRDefault="00D55A1B" w:rsidP="00D55A1B">
      <w:pPr>
        <w:shd w:val="clear" w:color="auto" w:fill="FBFBFB"/>
        <w:spacing w:after="0" w:line="276" w:lineRule="auto"/>
        <w:ind w:firstLine="708"/>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Джазовое сольфеджио рассматривает основные термины, характерные для </w:t>
      </w:r>
      <w:hyperlink r:id="rId7" w:history="1">
        <w:r w:rsidRPr="00D55A1B">
          <w:rPr>
            <w:rFonts w:ascii="Times New Roman" w:eastAsia="Times New Roman" w:hAnsi="Times New Roman" w:cs="Times New Roman"/>
            <w:color w:val="0000FF"/>
            <w:sz w:val="28"/>
            <w:szCs w:val="28"/>
            <w:u w:val="single"/>
            <w:lang w:eastAsia="ru-RU"/>
          </w:rPr>
          <w:t>джазовой музыки</w:t>
        </w:r>
      </w:hyperlink>
      <w:r w:rsidRPr="00D55A1B">
        <w:rPr>
          <w:rFonts w:ascii="Times New Roman" w:eastAsia="Times New Roman" w:hAnsi="Times New Roman" w:cs="Times New Roman"/>
          <w:color w:val="252425"/>
          <w:sz w:val="28"/>
          <w:szCs w:val="28"/>
          <w:lang w:eastAsia="ru-RU"/>
        </w:rPr>
        <w:t xml:space="preserve">. Примечательно, что данный вид сольфеджио изучается в музыкальных училищах и консерваториях, преимущественно на отделениях </w:t>
      </w:r>
      <w:proofErr w:type="spellStart"/>
      <w:r w:rsidRPr="00D55A1B">
        <w:rPr>
          <w:rFonts w:ascii="Times New Roman" w:eastAsia="Times New Roman" w:hAnsi="Times New Roman" w:cs="Times New Roman"/>
          <w:color w:val="252425"/>
          <w:sz w:val="28"/>
          <w:szCs w:val="28"/>
          <w:lang w:eastAsia="ru-RU"/>
        </w:rPr>
        <w:lastRenderedPageBreak/>
        <w:t>Эстрадно</w:t>
      </w:r>
      <w:proofErr w:type="spellEnd"/>
      <w:r w:rsidRPr="00D55A1B">
        <w:rPr>
          <w:rFonts w:ascii="Times New Roman" w:eastAsia="Times New Roman" w:hAnsi="Times New Roman" w:cs="Times New Roman"/>
          <w:color w:val="252425"/>
          <w:sz w:val="28"/>
          <w:szCs w:val="28"/>
          <w:lang w:eastAsia="ru-RU"/>
        </w:rPr>
        <w:t>-джазового вокала. Если речь идет о начальном или среднем музыкальном образовании, то подобная дисциплина применима для джазовых вокальных студий. </w:t>
      </w:r>
    </w:p>
    <w:p w:rsidR="00D55A1B" w:rsidRPr="00C12048" w:rsidRDefault="00D55A1B" w:rsidP="00D55A1B">
      <w:pPr>
        <w:shd w:val="clear" w:color="auto" w:fill="FBFBFB"/>
        <w:spacing w:after="0" w:line="276" w:lineRule="auto"/>
        <w:jc w:val="center"/>
        <w:rPr>
          <w:rFonts w:ascii="Times New Roman" w:eastAsia="Times New Roman" w:hAnsi="Times New Roman" w:cs="Times New Roman"/>
          <w:color w:val="252425"/>
          <w:sz w:val="28"/>
          <w:szCs w:val="27"/>
          <w:lang w:eastAsia="ru-RU"/>
        </w:rPr>
      </w:pPr>
      <w:r w:rsidRPr="00C12048">
        <w:rPr>
          <w:rFonts w:ascii="Times New Roman" w:eastAsia="Times New Roman" w:hAnsi="Times New Roman" w:cs="Times New Roman"/>
          <w:b/>
          <w:bCs/>
          <w:color w:val="333399"/>
          <w:sz w:val="36"/>
          <w:szCs w:val="28"/>
          <w:lang w:eastAsia="ru-RU"/>
        </w:rPr>
        <w:t>Почему многие не любят сольфеджио?</w:t>
      </w:r>
    </w:p>
    <w:p w:rsidR="00D55A1B" w:rsidRPr="00D55A1B" w:rsidRDefault="00D55A1B" w:rsidP="00D55A1B">
      <w:pPr>
        <w:shd w:val="clear" w:color="auto" w:fill="FBFBFB"/>
        <w:spacing w:after="0" w:line="276" w:lineRule="auto"/>
        <w:ind w:firstLine="708"/>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Наверное, почему многие люди не любят сольфеджио понятно еще из предыдущего пункта. Ведь согласитесь, что запомнить и разобраться в таком объемном материале достаточно сложно. На данный момент времени можно выделить следующие основные причины отрицания сольфеджио:</w:t>
      </w:r>
    </w:p>
    <w:p w:rsidR="00D55A1B" w:rsidRPr="00D55A1B" w:rsidRDefault="00D55A1B" w:rsidP="00D55A1B">
      <w:pPr>
        <w:numPr>
          <w:ilvl w:val="0"/>
          <w:numId w:val="3"/>
        </w:numPr>
        <w:shd w:val="clear" w:color="auto" w:fill="FBFBFB"/>
        <w:spacing w:after="0" w:line="276" w:lineRule="auto"/>
        <w:ind w:left="0" w:firstLine="0"/>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Отсутствие от природы </w:t>
      </w:r>
      <w:r w:rsidRPr="00D55A1B">
        <w:rPr>
          <w:rFonts w:ascii="Times New Roman" w:eastAsia="Times New Roman" w:hAnsi="Times New Roman" w:cs="Times New Roman"/>
          <w:b/>
          <w:bCs/>
          <w:color w:val="252425"/>
          <w:sz w:val="28"/>
          <w:szCs w:val="28"/>
          <w:lang w:eastAsia="ru-RU"/>
        </w:rPr>
        <w:t>абсолютного слуха</w:t>
      </w:r>
      <w:r w:rsidRPr="00D55A1B">
        <w:rPr>
          <w:rFonts w:ascii="Times New Roman" w:eastAsia="Times New Roman" w:hAnsi="Times New Roman" w:cs="Times New Roman"/>
          <w:color w:val="252425"/>
          <w:sz w:val="28"/>
          <w:szCs w:val="28"/>
          <w:lang w:eastAsia="ru-RU"/>
        </w:rPr>
        <w:t xml:space="preserve">. Учащемуся сложнее, запоминать звуки, на обработку высоты требуется больше времени, в итоге на фоне других более успешных учеников может выработаться комплекс, </w:t>
      </w:r>
      <w:proofErr w:type="gramStart"/>
      <w:r w:rsidRPr="00D55A1B">
        <w:rPr>
          <w:rFonts w:ascii="Times New Roman" w:eastAsia="Times New Roman" w:hAnsi="Times New Roman" w:cs="Times New Roman"/>
          <w:color w:val="252425"/>
          <w:sz w:val="28"/>
          <w:szCs w:val="28"/>
          <w:lang w:eastAsia="ru-RU"/>
        </w:rPr>
        <w:t>а следовательно</w:t>
      </w:r>
      <w:proofErr w:type="gramEnd"/>
      <w:r w:rsidRPr="00D55A1B">
        <w:rPr>
          <w:rFonts w:ascii="Times New Roman" w:eastAsia="Times New Roman" w:hAnsi="Times New Roman" w:cs="Times New Roman"/>
          <w:color w:val="252425"/>
          <w:sz w:val="28"/>
          <w:szCs w:val="28"/>
          <w:lang w:eastAsia="ru-RU"/>
        </w:rPr>
        <w:t>, и не любовь к предмету.</w:t>
      </w:r>
    </w:p>
    <w:p w:rsidR="00D55A1B" w:rsidRPr="00D55A1B" w:rsidRDefault="00D55A1B" w:rsidP="00D55A1B">
      <w:pPr>
        <w:numPr>
          <w:ilvl w:val="0"/>
          <w:numId w:val="3"/>
        </w:numPr>
        <w:shd w:val="clear" w:color="auto" w:fill="FBFBFB"/>
        <w:spacing w:after="0" w:line="276" w:lineRule="auto"/>
        <w:ind w:left="0" w:firstLine="0"/>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Музыкальная одаренность. Как бы парадоксально, это не звучало, но дети и взрослые, которые от природы наделены музыкальными способностями часто разочаровываются. Они, итак, слышат точную высоту звука и могут безошибочно определить тональность, а если еще и чувство ритма не хромает, то сольфеджио вообще теряет для них весь смысл. Как показывает практика, такие люди начинают пропускать занятия, вместе с этим теряется теоретическая база, начинаются проблемы в предмете.</w:t>
      </w:r>
    </w:p>
    <w:p w:rsidR="00D55A1B" w:rsidRPr="00D55A1B" w:rsidRDefault="00D55A1B" w:rsidP="00D55A1B">
      <w:pPr>
        <w:numPr>
          <w:ilvl w:val="0"/>
          <w:numId w:val="3"/>
        </w:numPr>
        <w:shd w:val="clear" w:color="auto" w:fill="FBFBFB"/>
        <w:spacing w:after="0" w:line="276" w:lineRule="auto"/>
        <w:ind w:left="0" w:firstLine="0"/>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Неуспеваемость по предмету. </w:t>
      </w:r>
      <w:r w:rsidRPr="00D55A1B">
        <w:rPr>
          <w:rFonts w:ascii="Times New Roman" w:eastAsia="Times New Roman" w:hAnsi="Times New Roman" w:cs="Times New Roman"/>
          <w:b/>
          <w:bCs/>
          <w:color w:val="252425"/>
          <w:sz w:val="28"/>
          <w:szCs w:val="28"/>
          <w:lang w:eastAsia="ru-RU"/>
        </w:rPr>
        <w:t>Сложность сольфеджио</w:t>
      </w:r>
      <w:r w:rsidRPr="00D55A1B">
        <w:rPr>
          <w:rFonts w:ascii="Times New Roman" w:eastAsia="Times New Roman" w:hAnsi="Times New Roman" w:cs="Times New Roman"/>
          <w:color w:val="252425"/>
          <w:sz w:val="28"/>
          <w:szCs w:val="28"/>
          <w:lang w:eastAsia="ru-RU"/>
        </w:rPr>
        <w:t> заключается в том, что необходимо время, чтобы выработать определенный практический навык. Кому-то требуется больше времени, кому-то меньше, при этом этапы контроля знаний никто не отменял. В итоге, человек, старающийся получить знания, может получить плохую оценку, что соответственно не является стимулом.</w:t>
      </w:r>
    </w:p>
    <w:p w:rsidR="00D55A1B" w:rsidRPr="00D55A1B" w:rsidRDefault="00D55A1B" w:rsidP="00D55A1B">
      <w:pPr>
        <w:numPr>
          <w:ilvl w:val="0"/>
          <w:numId w:val="3"/>
        </w:numPr>
        <w:shd w:val="clear" w:color="auto" w:fill="FBFBFB"/>
        <w:spacing w:after="0" w:line="276" w:lineRule="auto"/>
        <w:ind w:left="0" w:firstLine="0"/>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Некомпетентный педагог. Сколько историй, о том, как предмет был не любим из-за педагога, который отбивал все желание заниматься.</w:t>
      </w:r>
    </w:p>
    <w:p w:rsidR="00D55A1B" w:rsidRPr="00D55A1B" w:rsidRDefault="00D55A1B" w:rsidP="00D55A1B">
      <w:pPr>
        <w:numPr>
          <w:ilvl w:val="0"/>
          <w:numId w:val="3"/>
        </w:numPr>
        <w:shd w:val="clear" w:color="auto" w:fill="FBFBFB"/>
        <w:spacing w:after="0" w:line="276" w:lineRule="auto"/>
        <w:ind w:left="0" w:firstLine="0"/>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 xml:space="preserve">Жёсткий контроль родителей. Многие родители стремятся сделать из собственных детей Моцартов, они часами мучают ребенка занятиями, убивая его самостоятельность. Конечно, контроль в занятиях со стороны родителей необходим, но музыка не может превращаться в пытку. Отец Паганини запирал собственного ребенка в чулане и лишал еды, если </w:t>
      </w:r>
      <w:proofErr w:type="spellStart"/>
      <w:r w:rsidRPr="00D55A1B">
        <w:rPr>
          <w:rFonts w:ascii="Times New Roman" w:eastAsia="Times New Roman" w:hAnsi="Times New Roman" w:cs="Times New Roman"/>
          <w:color w:val="252425"/>
          <w:sz w:val="28"/>
          <w:szCs w:val="28"/>
          <w:lang w:eastAsia="ru-RU"/>
        </w:rPr>
        <w:t>Никколо</w:t>
      </w:r>
      <w:proofErr w:type="spellEnd"/>
      <w:r w:rsidRPr="00D55A1B">
        <w:rPr>
          <w:rFonts w:ascii="Times New Roman" w:eastAsia="Times New Roman" w:hAnsi="Times New Roman" w:cs="Times New Roman"/>
          <w:color w:val="252425"/>
          <w:sz w:val="28"/>
          <w:szCs w:val="28"/>
          <w:lang w:eastAsia="ru-RU"/>
        </w:rPr>
        <w:t xml:space="preserve"> не выучивал задания. Конечно, ребенок стал знаменит, но какова цена? Заниматься музыкой – это великое удовольствие, ребенок должен, понять это сам.</w:t>
      </w:r>
    </w:p>
    <w:p w:rsidR="00C12048" w:rsidRPr="00C12048" w:rsidRDefault="00D55A1B" w:rsidP="00C12048">
      <w:pPr>
        <w:shd w:val="clear" w:color="auto" w:fill="FBFBFB"/>
        <w:spacing w:after="0" w:line="276" w:lineRule="auto"/>
        <w:ind w:firstLine="708"/>
        <w:jc w:val="both"/>
        <w:rPr>
          <w:rFonts w:ascii="Times New Roman" w:eastAsia="Times New Roman" w:hAnsi="Times New Roman" w:cs="Times New Roman"/>
          <w:color w:val="252425"/>
          <w:sz w:val="28"/>
          <w:szCs w:val="28"/>
          <w:lang w:eastAsia="ru-RU"/>
        </w:rPr>
      </w:pPr>
      <w:r w:rsidRPr="00D55A1B">
        <w:rPr>
          <w:rFonts w:ascii="Times New Roman" w:eastAsia="Times New Roman" w:hAnsi="Times New Roman" w:cs="Times New Roman"/>
          <w:color w:val="252425"/>
          <w:sz w:val="28"/>
          <w:szCs w:val="28"/>
          <w:lang w:eastAsia="ru-RU"/>
        </w:rPr>
        <w:t>Наверное, это основные причины, которые мешают по-настоящему проникнуться предметом и осознать все его значимость и необходимость.  </w:t>
      </w:r>
    </w:p>
    <w:p w:rsidR="00D55A1B" w:rsidRDefault="00D55A1B" w:rsidP="00D55A1B">
      <w:pPr>
        <w:shd w:val="clear" w:color="auto" w:fill="FBFBFB"/>
        <w:spacing w:after="0" w:line="276" w:lineRule="auto"/>
        <w:jc w:val="center"/>
        <w:rPr>
          <w:rFonts w:ascii="Times New Roman" w:eastAsia="Times New Roman" w:hAnsi="Times New Roman" w:cs="Times New Roman"/>
          <w:b/>
          <w:bCs/>
          <w:color w:val="333399"/>
          <w:sz w:val="32"/>
          <w:szCs w:val="28"/>
          <w:lang w:eastAsia="ru-RU"/>
        </w:rPr>
      </w:pPr>
      <w:r w:rsidRPr="00C12048">
        <w:rPr>
          <w:rFonts w:ascii="Times New Roman" w:eastAsia="Times New Roman" w:hAnsi="Times New Roman" w:cs="Times New Roman"/>
          <w:b/>
          <w:bCs/>
          <w:color w:val="333399"/>
          <w:sz w:val="32"/>
          <w:szCs w:val="28"/>
          <w:lang w:eastAsia="ru-RU"/>
        </w:rPr>
        <w:t>Зачем необходимо сольфеджио? Польза предмета</w:t>
      </w:r>
    </w:p>
    <w:p w:rsidR="00C12048" w:rsidRPr="00C12048" w:rsidRDefault="00C12048" w:rsidP="00C12048">
      <w:pPr>
        <w:shd w:val="clear" w:color="auto" w:fill="FBFBFB"/>
        <w:spacing w:after="0" w:line="276" w:lineRule="auto"/>
        <w:ind w:firstLine="568"/>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 xml:space="preserve">Пользу данной дисциплины нельзя недооценивать, ведь именно сольфеджио формирует основные профессиональные музыкальные способности. Подчеркиваем, предмет дает именно профессиональную базу. Согласитесь, что в мире можно найти миллион талантливых людей, которые хорошо поют, могут играть на инструменте, подбирают песни, но их нельзя назвать профессионалами, так как они делают это интуитивно. Они не знают нотной грамоты, терминологии, никогда не обучались в музыкальной школе. Несмотря на наличие их таланта, начать развиваться в </w:t>
      </w:r>
      <w:r w:rsidRPr="00D55A1B">
        <w:rPr>
          <w:rFonts w:ascii="Times New Roman" w:eastAsia="Times New Roman" w:hAnsi="Times New Roman" w:cs="Times New Roman"/>
          <w:color w:val="252425"/>
          <w:sz w:val="28"/>
          <w:szCs w:val="28"/>
          <w:lang w:eastAsia="ru-RU"/>
        </w:rPr>
        <w:lastRenderedPageBreak/>
        <w:t>музыкальной отрасли или получать образование, без изучения школьной базы, они вряд ли смогут.</w:t>
      </w:r>
    </w:p>
    <w:p w:rsidR="00C12048" w:rsidRPr="00C12048" w:rsidRDefault="00D55A1B" w:rsidP="00C12048">
      <w:pPr>
        <w:shd w:val="clear" w:color="auto" w:fill="FBFBFB"/>
        <w:spacing w:after="0" w:line="276" w:lineRule="auto"/>
        <w:ind w:firstLine="708"/>
        <w:jc w:val="both"/>
        <w:rPr>
          <w:rFonts w:ascii="Times New Roman" w:eastAsia="Times New Roman" w:hAnsi="Times New Roman" w:cs="Times New Roman"/>
          <w:color w:val="252425"/>
          <w:sz w:val="28"/>
          <w:szCs w:val="28"/>
          <w:lang w:eastAsia="ru-RU"/>
        </w:rPr>
      </w:pPr>
      <w:r w:rsidRPr="00D55A1B">
        <w:rPr>
          <w:rFonts w:ascii="Times New Roman" w:eastAsia="Times New Roman" w:hAnsi="Times New Roman" w:cs="Times New Roman"/>
          <w:color w:val="252425"/>
          <w:sz w:val="28"/>
          <w:szCs w:val="28"/>
          <w:lang w:eastAsia="ru-RU"/>
        </w:rPr>
        <w:t>Вне зависимости от времени, навыки, полученные от занятий, будут приносить музыкантам со всего мира необъятную пользу. К положительным качествам сольфеджио можно отнести развитие следующих навыков:</w:t>
      </w:r>
    </w:p>
    <w:p w:rsidR="00D55A1B" w:rsidRPr="00D55A1B" w:rsidRDefault="00D55A1B" w:rsidP="00D55A1B">
      <w:pPr>
        <w:numPr>
          <w:ilvl w:val="0"/>
          <w:numId w:val="6"/>
        </w:numPr>
        <w:shd w:val="clear" w:color="auto" w:fill="FBFBFB"/>
        <w:spacing w:after="0" w:line="276" w:lineRule="auto"/>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Полная свобода во владении инструментом.</w:t>
      </w:r>
    </w:p>
    <w:p w:rsidR="00D55A1B" w:rsidRPr="00D55A1B" w:rsidRDefault="00D55A1B" w:rsidP="00D55A1B">
      <w:pPr>
        <w:numPr>
          <w:ilvl w:val="0"/>
          <w:numId w:val="6"/>
        </w:numPr>
        <w:shd w:val="clear" w:color="auto" w:fill="FBFBFB"/>
        <w:spacing w:after="0" w:line="276" w:lineRule="auto"/>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Прочная теоретическая база, совершенное знание музыкального языка.</w:t>
      </w:r>
    </w:p>
    <w:p w:rsidR="00D55A1B" w:rsidRPr="00D55A1B" w:rsidRDefault="00D55A1B" w:rsidP="00D55A1B">
      <w:pPr>
        <w:numPr>
          <w:ilvl w:val="0"/>
          <w:numId w:val="6"/>
        </w:numPr>
        <w:shd w:val="clear" w:color="auto" w:fill="FBFBFB"/>
        <w:spacing w:after="0" w:line="276" w:lineRule="auto"/>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Умение анализировать произведение по нотам и на слух.</w:t>
      </w:r>
    </w:p>
    <w:p w:rsidR="00D55A1B" w:rsidRPr="00D55A1B" w:rsidRDefault="00D55A1B" w:rsidP="00D55A1B">
      <w:pPr>
        <w:numPr>
          <w:ilvl w:val="0"/>
          <w:numId w:val="6"/>
        </w:numPr>
        <w:shd w:val="clear" w:color="auto" w:fill="FBFBFB"/>
        <w:spacing w:after="0" w:line="276" w:lineRule="auto"/>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Композиторское мастерство.</w:t>
      </w:r>
    </w:p>
    <w:p w:rsidR="00D55A1B" w:rsidRPr="00D55A1B" w:rsidRDefault="00D55A1B" w:rsidP="00D55A1B">
      <w:pPr>
        <w:numPr>
          <w:ilvl w:val="0"/>
          <w:numId w:val="6"/>
        </w:numPr>
        <w:shd w:val="clear" w:color="auto" w:fill="FBFBFB"/>
        <w:spacing w:after="0" w:line="276" w:lineRule="auto"/>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Умение импровизировать в различных жанрах, стилях и т.д.</w:t>
      </w:r>
    </w:p>
    <w:p w:rsidR="00D55A1B" w:rsidRPr="00D55A1B" w:rsidRDefault="00D55A1B" w:rsidP="00D55A1B">
      <w:pPr>
        <w:numPr>
          <w:ilvl w:val="0"/>
          <w:numId w:val="6"/>
        </w:numPr>
        <w:shd w:val="clear" w:color="auto" w:fill="FBFBFB"/>
        <w:spacing w:after="0" w:line="276" w:lineRule="auto"/>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Навык подбора музыкального произведения в короткое время.</w:t>
      </w:r>
    </w:p>
    <w:p w:rsidR="00D55A1B" w:rsidRPr="00D55A1B" w:rsidRDefault="00D55A1B" w:rsidP="00D55A1B">
      <w:pPr>
        <w:numPr>
          <w:ilvl w:val="0"/>
          <w:numId w:val="6"/>
        </w:numPr>
        <w:shd w:val="clear" w:color="auto" w:fill="FBFBFB"/>
        <w:spacing w:after="0" w:line="276" w:lineRule="auto"/>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Сокращение времени на запоминание музыкального материала.</w:t>
      </w:r>
    </w:p>
    <w:p w:rsidR="00D55A1B" w:rsidRPr="00D55A1B" w:rsidRDefault="00D55A1B" w:rsidP="00D55A1B">
      <w:pPr>
        <w:numPr>
          <w:ilvl w:val="0"/>
          <w:numId w:val="6"/>
        </w:numPr>
        <w:shd w:val="clear" w:color="auto" w:fill="FBFBFB"/>
        <w:spacing w:after="0" w:line="276" w:lineRule="auto"/>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Формирование музыкального слуха: абсолютного или относительного.</w:t>
      </w:r>
    </w:p>
    <w:p w:rsidR="00D55A1B" w:rsidRPr="00D55A1B" w:rsidRDefault="00D55A1B" w:rsidP="00D55A1B">
      <w:pPr>
        <w:numPr>
          <w:ilvl w:val="0"/>
          <w:numId w:val="6"/>
        </w:numPr>
        <w:shd w:val="clear" w:color="auto" w:fill="FBFBFB"/>
        <w:spacing w:after="0" w:line="276" w:lineRule="auto"/>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Четкая ритмическая основа.</w:t>
      </w:r>
    </w:p>
    <w:p w:rsidR="00D55A1B" w:rsidRPr="00D55A1B" w:rsidRDefault="00D55A1B" w:rsidP="00D55A1B">
      <w:pPr>
        <w:numPr>
          <w:ilvl w:val="0"/>
          <w:numId w:val="6"/>
        </w:numPr>
        <w:shd w:val="clear" w:color="auto" w:fill="FBFBFB"/>
        <w:spacing w:after="0" w:line="276" w:lineRule="auto"/>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Чистая интонация.</w:t>
      </w:r>
    </w:p>
    <w:p w:rsidR="00D55A1B" w:rsidRPr="00D55A1B" w:rsidRDefault="00D55A1B" w:rsidP="00D55A1B">
      <w:pPr>
        <w:numPr>
          <w:ilvl w:val="0"/>
          <w:numId w:val="6"/>
        </w:numPr>
        <w:shd w:val="clear" w:color="auto" w:fill="FBFBFB"/>
        <w:spacing w:after="0" w:line="276" w:lineRule="auto"/>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Формирование мелодического и гармонического слуха.</w:t>
      </w:r>
    </w:p>
    <w:p w:rsidR="00D55A1B" w:rsidRPr="00D55A1B" w:rsidRDefault="00D55A1B" w:rsidP="00D55A1B">
      <w:pPr>
        <w:numPr>
          <w:ilvl w:val="0"/>
          <w:numId w:val="6"/>
        </w:numPr>
        <w:shd w:val="clear" w:color="auto" w:fill="FBFBFB"/>
        <w:spacing w:after="0" w:line="276" w:lineRule="auto"/>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 xml:space="preserve">Возможность различать </w:t>
      </w:r>
      <w:proofErr w:type="spellStart"/>
      <w:r w:rsidRPr="00D55A1B">
        <w:rPr>
          <w:rFonts w:ascii="Times New Roman" w:eastAsia="Times New Roman" w:hAnsi="Times New Roman" w:cs="Times New Roman"/>
          <w:color w:val="252425"/>
          <w:sz w:val="28"/>
          <w:szCs w:val="28"/>
          <w:lang w:eastAsia="ru-RU"/>
        </w:rPr>
        <w:t>тембральную</w:t>
      </w:r>
      <w:proofErr w:type="spellEnd"/>
      <w:r w:rsidRPr="00D55A1B">
        <w:rPr>
          <w:rFonts w:ascii="Times New Roman" w:eastAsia="Times New Roman" w:hAnsi="Times New Roman" w:cs="Times New Roman"/>
          <w:color w:val="252425"/>
          <w:sz w:val="28"/>
          <w:szCs w:val="28"/>
          <w:lang w:eastAsia="ru-RU"/>
        </w:rPr>
        <w:t xml:space="preserve"> краску инструментов.</w:t>
      </w:r>
    </w:p>
    <w:p w:rsidR="00D55A1B" w:rsidRDefault="00D55A1B" w:rsidP="00D55A1B">
      <w:pPr>
        <w:shd w:val="clear" w:color="auto" w:fill="FBFBFB"/>
        <w:spacing w:after="0" w:line="276" w:lineRule="auto"/>
        <w:ind w:firstLine="568"/>
        <w:jc w:val="both"/>
        <w:rPr>
          <w:rFonts w:ascii="Times New Roman" w:eastAsia="Times New Roman" w:hAnsi="Times New Roman" w:cs="Times New Roman"/>
          <w:color w:val="252425"/>
          <w:sz w:val="28"/>
          <w:szCs w:val="28"/>
          <w:lang w:eastAsia="ru-RU"/>
        </w:rPr>
      </w:pPr>
    </w:p>
    <w:p w:rsidR="00D55A1B" w:rsidRPr="00D55A1B" w:rsidRDefault="00D55A1B" w:rsidP="00D55A1B">
      <w:pPr>
        <w:shd w:val="clear" w:color="auto" w:fill="FBFBFB"/>
        <w:spacing w:after="0" w:line="276" w:lineRule="auto"/>
        <w:ind w:firstLine="568"/>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Но не стоит печалиться раньше времени, вне зависимости от возраста можно </w:t>
      </w:r>
      <w:r w:rsidRPr="00D55A1B">
        <w:rPr>
          <w:rFonts w:ascii="Times New Roman" w:eastAsia="Times New Roman" w:hAnsi="Times New Roman" w:cs="Times New Roman"/>
          <w:b/>
          <w:bCs/>
          <w:color w:val="252425"/>
          <w:sz w:val="28"/>
          <w:szCs w:val="28"/>
          <w:lang w:eastAsia="ru-RU"/>
        </w:rPr>
        <w:t>начать изучать</w:t>
      </w:r>
      <w:r w:rsidRPr="00D55A1B">
        <w:rPr>
          <w:rFonts w:ascii="Times New Roman" w:eastAsia="Times New Roman" w:hAnsi="Times New Roman" w:cs="Times New Roman"/>
          <w:color w:val="252425"/>
          <w:sz w:val="28"/>
          <w:szCs w:val="28"/>
          <w:lang w:eastAsia="ru-RU"/>
        </w:rPr>
        <w:t> </w:t>
      </w:r>
      <w:r w:rsidRPr="00D55A1B">
        <w:rPr>
          <w:rFonts w:ascii="Times New Roman" w:eastAsia="Times New Roman" w:hAnsi="Times New Roman" w:cs="Times New Roman"/>
          <w:b/>
          <w:bCs/>
          <w:color w:val="252425"/>
          <w:sz w:val="28"/>
          <w:szCs w:val="28"/>
          <w:lang w:eastAsia="ru-RU"/>
        </w:rPr>
        <w:t>сольфеджио. </w:t>
      </w:r>
      <w:r w:rsidRPr="00D55A1B">
        <w:rPr>
          <w:rFonts w:ascii="Times New Roman" w:eastAsia="Times New Roman" w:hAnsi="Times New Roman" w:cs="Times New Roman"/>
          <w:color w:val="252425"/>
          <w:sz w:val="28"/>
          <w:szCs w:val="28"/>
          <w:lang w:eastAsia="ru-RU"/>
        </w:rPr>
        <w:t>Главное проводить занятия систематически и в правильном порядке, в более взрослом возрасте лучше нанять репетитора по сольфеджио, если это ребенок, то вполне можно ограничиться занятиями в музыкальной школе. </w:t>
      </w:r>
      <w:r w:rsidRPr="00D55A1B">
        <w:rPr>
          <w:rFonts w:ascii="Times New Roman" w:eastAsia="Times New Roman" w:hAnsi="Times New Roman" w:cs="Times New Roman"/>
          <w:b/>
          <w:bCs/>
          <w:color w:val="252425"/>
          <w:sz w:val="28"/>
          <w:szCs w:val="28"/>
          <w:lang w:eastAsia="ru-RU"/>
        </w:rPr>
        <w:t> </w:t>
      </w:r>
    </w:p>
    <w:p w:rsidR="00D55A1B" w:rsidRPr="00D55A1B" w:rsidRDefault="00D55A1B" w:rsidP="00C12048">
      <w:pPr>
        <w:shd w:val="clear" w:color="auto" w:fill="FBFBFB"/>
        <w:spacing w:after="0" w:line="276" w:lineRule="auto"/>
        <w:ind w:firstLine="568"/>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color w:val="252425"/>
          <w:sz w:val="28"/>
          <w:szCs w:val="28"/>
          <w:lang w:eastAsia="ru-RU"/>
        </w:rPr>
        <w:t>Сольфеджио является таким предметом, который требует большой самоотдачи. Не пугайтесь, если, что-то не получается с первого раза, систематические упражнения сделают свое дело. Необходимо помнить, то что легко дается, также легко теряется. Если вы нарабатывали навык ценой усилий, тратили время, то полученные результаты будут радовать больше.  </w:t>
      </w:r>
    </w:p>
    <w:p w:rsidR="00D55A1B" w:rsidRPr="00D55A1B" w:rsidRDefault="00D55A1B" w:rsidP="00D55A1B">
      <w:pPr>
        <w:shd w:val="clear" w:color="auto" w:fill="FBFBFB"/>
        <w:spacing w:after="0" w:line="276" w:lineRule="auto"/>
        <w:ind w:firstLine="568"/>
        <w:jc w:val="both"/>
        <w:rPr>
          <w:rFonts w:ascii="Times New Roman" w:eastAsia="Times New Roman" w:hAnsi="Times New Roman" w:cs="Times New Roman"/>
          <w:color w:val="252425"/>
          <w:sz w:val="27"/>
          <w:szCs w:val="27"/>
          <w:lang w:eastAsia="ru-RU"/>
        </w:rPr>
      </w:pPr>
      <w:r w:rsidRPr="00D55A1B">
        <w:rPr>
          <w:rFonts w:ascii="Times New Roman" w:eastAsia="Times New Roman" w:hAnsi="Times New Roman" w:cs="Times New Roman"/>
          <w:b/>
          <w:bCs/>
          <w:color w:val="333399"/>
          <w:sz w:val="28"/>
          <w:szCs w:val="28"/>
          <w:lang w:eastAsia="ru-RU"/>
        </w:rPr>
        <w:t>Так друг или враг?</w:t>
      </w:r>
    </w:p>
    <w:p w:rsidR="00D55A1B" w:rsidRPr="00D55A1B" w:rsidRDefault="00C12048" w:rsidP="0063351A">
      <w:pPr>
        <w:shd w:val="clear" w:color="auto" w:fill="FBFBFB"/>
        <w:spacing w:after="0" w:line="276" w:lineRule="auto"/>
        <w:ind w:right="4109" w:firstLine="568"/>
        <w:jc w:val="both"/>
        <w:rPr>
          <w:rFonts w:ascii="Times New Roman" w:eastAsia="Times New Roman" w:hAnsi="Times New Roman" w:cs="Times New Roman"/>
          <w:color w:val="252425"/>
          <w:sz w:val="27"/>
          <w:szCs w:val="27"/>
          <w:lang w:eastAsia="ru-RU"/>
        </w:rPr>
      </w:pPr>
      <w:bookmarkStart w:id="0" w:name="_GoBack"/>
      <w:r>
        <w:rPr>
          <w:noProof/>
        </w:rPr>
        <w:pict>
          <v:shape id="_x0000_s1027" type="#_x0000_t75" style="position:absolute;left:0;text-align:left;margin-left:368.55pt;margin-top:15.15pt;width:132.05pt;height:272.2pt;z-index:251664384;mso-position-horizontal-relative:text;mso-position-vertical-relative:text">
            <v:imagedata r:id="rId8" o:title="treble-clef-1841082_960_720 (1)"/>
          </v:shape>
        </w:pict>
      </w:r>
      <w:bookmarkEnd w:id="0"/>
      <w:r>
        <w:rPr>
          <w:noProof/>
        </w:rPr>
        <w:pict>
          <v:shape id="_x0000_s1028" type="#_x0000_t75" style="position:absolute;left:0;text-align:left;margin-left:-3.6pt;margin-top:95.85pt;width:509.4pt;height:177.7pt;z-index:251663360;mso-position-horizontal-relative:text;mso-position-vertical-relative:text">
            <v:imagedata r:id="rId9" o:title="staff-1841206_960_720"/>
          </v:shape>
        </w:pict>
      </w:r>
      <w:r w:rsidR="00D55A1B" w:rsidRPr="00D55A1B">
        <w:rPr>
          <w:rFonts w:ascii="Times New Roman" w:eastAsia="Times New Roman" w:hAnsi="Times New Roman" w:cs="Times New Roman"/>
          <w:color w:val="252425"/>
          <w:sz w:val="28"/>
          <w:szCs w:val="28"/>
          <w:lang w:eastAsia="ru-RU"/>
        </w:rPr>
        <w:t>Чтобы, кто не говорил, сольфеджио является неоспоримым другом музыканта. Необходимо только понять, что сложности придумываем мы сами. Просто поймите, зачем вам эти знания, что принесут они в будущем. Поверьте, ваши труды в изучении не пропадут даром. Сольфеджио – это основа музыки, постигнув данную дисциплину, можно стать настоящим музыкантом, так давайте не упускать этот шанс! </w:t>
      </w:r>
    </w:p>
    <w:p w:rsidR="00C25456" w:rsidRDefault="00C25456" w:rsidP="00D55A1B">
      <w:pPr>
        <w:spacing w:after="0" w:line="276" w:lineRule="auto"/>
        <w:jc w:val="both"/>
      </w:pPr>
    </w:p>
    <w:sectPr w:rsidR="00C25456" w:rsidSect="00C12048">
      <w:pgSz w:w="11906" w:h="16838"/>
      <w:pgMar w:top="284"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B7227"/>
    <w:multiLevelType w:val="multilevel"/>
    <w:tmpl w:val="2916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9F354C"/>
    <w:multiLevelType w:val="multilevel"/>
    <w:tmpl w:val="C40E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1E308D"/>
    <w:multiLevelType w:val="multilevel"/>
    <w:tmpl w:val="62E69450"/>
    <w:lvl w:ilvl="0">
      <w:start w:val="1"/>
      <w:numFmt w:val="decimal"/>
      <w:lvlText w:val="%1."/>
      <w:lvlJc w:val="left"/>
      <w:pPr>
        <w:tabs>
          <w:tab w:val="num" w:pos="928"/>
        </w:tabs>
        <w:ind w:left="928" w:hanging="360"/>
      </w:pPr>
      <w:rPr>
        <w:rFonts w:hint="default"/>
        <w:b/>
        <w:sz w:val="28"/>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3" w15:restartNumberingAfterBreak="0">
    <w:nsid w:val="40500464"/>
    <w:multiLevelType w:val="multilevel"/>
    <w:tmpl w:val="42CE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06550A"/>
    <w:multiLevelType w:val="multilevel"/>
    <w:tmpl w:val="5788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FC23EB"/>
    <w:multiLevelType w:val="multilevel"/>
    <w:tmpl w:val="34DE7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3A3"/>
    <w:rsid w:val="002213A3"/>
    <w:rsid w:val="0063351A"/>
    <w:rsid w:val="00C12048"/>
    <w:rsid w:val="00C25456"/>
    <w:rsid w:val="00D55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2550B34"/>
  <w15:chartTrackingRefBased/>
  <w15:docId w15:val="{05B499B5-EF96-4593-A577-18E00AAA5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204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120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859840">
      <w:bodyDiv w:val="1"/>
      <w:marLeft w:val="0"/>
      <w:marRight w:val="0"/>
      <w:marTop w:val="0"/>
      <w:marBottom w:val="0"/>
      <w:divBdr>
        <w:top w:val="none" w:sz="0" w:space="0" w:color="auto"/>
        <w:left w:val="none" w:sz="0" w:space="0" w:color="auto"/>
        <w:bottom w:val="none" w:sz="0" w:space="0" w:color="auto"/>
        <w:right w:val="none" w:sz="0" w:space="0" w:color="auto"/>
      </w:divBdr>
      <w:divsChild>
        <w:div w:id="1611426700">
          <w:marLeft w:val="0"/>
          <w:marRight w:val="0"/>
          <w:marTop w:val="0"/>
          <w:marBottom w:val="0"/>
          <w:divBdr>
            <w:top w:val="none" w:sz="0" w:space="0" w:color="auto"/>
            <w:left w:val="none" w:sz="0" w:space="0" w:color="auto"/>
            <w:bottom w:val="none" w:sz="0" w:space="0" w:color="auto"/>
            <w:right w:val="none" w:sz="0" w:space="0" w:color="auto"/>
          </w:divBdr>
        </w:div>
        <w:div w:id="527568843">
          <w:marLeft w:val="0"/>
          <w:marRight w:val="0"/>
          <w:marTop w:val="0"/>
          <w:marBottom w:val="0"/>
          <w:divBdr>
            <w:top w:val="none" w:sz="0" w:space="0" w:color="auto"/>
            <w:left w:val="none" w:sz="0" w:space="0" w:color="auto"/>
            <w:bottom w:val="none" w:sz="0" w:space="0" w:color="auto"/>
            <w:right w:val="none" w:sz="0" w:space="0" w:color="auto"/>
          </w:divBdr>
        </w:div>
        <w:div w:id="1326007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soundtimes.ru/dzh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undtimes.ru/klassicheskaya-muzyka"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1241</Words>
  <Characters>7077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Катюша</dc:creator>
  <cp:keywords/>
  <dc:description/>
  <cp:lastModifiedBy>Катюша</cp:lastModifiedBy>
  <cp:revision>5</cp:revision>
  <cp:lastPrinted>2020-11-25T09:58:00Z</cp:lastPrinted>
  <dcterms:created xsi:type="dcterms:W3CDTF">2020-11-08T16:46:00Z</dcterms:created>
  <dcterms:modified xsi:type="dcterms:W3CDTF">2020-11-25T09:59:00Z</dcterms:modified>
</cp:coreProperties>
</file>