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CE7" w:rsidRPr="005E15A9" w:rsidRDefault="00FA1CE7" w:rsidP="005E15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FA1CE7" w:rsidRPr="005E15A9" w:rsidRDefault="00FA1CE7" w:rsidP="005E15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FA1CE7" w:rsidRPr="005E15A9" w:rsidRDefault="00FA1CE7" w:rsidP="005E15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FA1CE7" w:rsidRPr="005E15A9" w:rsidRDefault="00FA1CE7" w:rsidP="005E15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5A9">
        <w:rPr>
          <w:rFonts w:ascii="Times New Roman" w:hAnsi="Times New Roman" w:cs="Times New Roman"/>
          <w:b/>
          <w:sz w:val="28"/>
          <w:szCs w:val="28"/>
        </w:rPr>
        <w:t>«Курский государственный университет»</w:t>
      </w:r>
    </w:p>
    <w:p w:rsidR="00FA1CE7" w:rsidRPr="005E15A9" w:rsidRDefault="00FA1CE7" w:rsidP="005E15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1CE7" w:rsidRPr="005E15A9" w:rsidRDefault="00FA1CE7" w:rsidP="005E15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Факультет искусств</w:t>
      </w:r>
    </w:p>
    <w:p w:rsidR="00FA1CE7" w:rsidRPr="005E15A9" w:rsidRDefault="00FA1CE7" w:rsidP="005E15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Заочная форма обучения (3,5 года)</w:t>
      </w:r>
    </w:p>
    <w:p w:rsidR="00FC18AC" w:rsidRPr="00E126DA" w:rsidRDefault="00FC18AC" w:rsidP="00FC18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DC8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Pr="00E126DA">
        <w:rPr>
          <w:rFonts w:ascii="Times New Roman" w:hAnsi="Times New Roman" w:cs="Times New Roman"/>
          <w:sz w:val="28"/>
          <w:szCs w:val="28"/>
        </w:rPr>
        <w:t>подготовки 050100 Педагогическое образование</w:t>
      </w:r>
    </w:p>
    <w:p w:rsidR="00FC18AC" w:rsidRPr="00E126DA" w:rsidRDefault="00FC18AC" w:rsidP="00FC18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6DA">
        <w:rPr>
          <w:rFonts w:ascii="Times New Roman" w:hAnsi="Times New Roman" w:cs="Times New Roman"/>
          <w:sz w:val="28"/>
          <w:szCs w:val="28"/>
        </w:rPr>
        <w:t xml:space="preserve">профиль Музыкальное 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</w:p>
    <w:p w:rsidR="00FC18AC" w:rsidRDefault="00FC18AC" w:rsidP="005E15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1CE7" w:rsidRPr="005E15A9" w:rsidRDefault="00FA1CE7" w:rsidP="005E15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Кафедра методики преподавания музыки и изобразительного искусства</w:t>
      </w:r>
    </w:p>
    <w:p w:rsidR="00FA1CE7" w:rsidRDefault="00FA1CE7" w:rsidP="005E15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2D48" w:rsidRDefault="00062D48" w:rsidP="005E15A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CE7" w:rsidRDefault="00FA1CE7" w:rsidP="005E15A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5A9">
        <w:rPr>
          <w:rFonts w:ascii="Times New Roman" w:hAnsi="Times New Roman" w:cs="Times New Roman"/>
          <w:b/>
          <w:sz w:val="28"/>
          <w:szCs w:val="28"/>
        </w:rPr>
        <w:t xml:space="preserve">Курсовая работа </w:t>
      </w:r>
      <w:r w:rsidR="005E15A9">
        <w:rPr>
          <w:rFonts w:ascii="Times New Roman" w:hAnsi="Times New Roman" w:cs="Times New Roman"/>
          <w:b/>
          <w:sz w:val="28"/>
          <w:szCs w:val="28"/>
        </w:rPr>
        <w:t xml:space="preserve">№ 1 </w:t>
      </w:r>
      <w:r w:rsidRPr="005E15A9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062D48" w:rsidRPr="00062D48" w:rsidRDefault="00062D48" w:rsidP="00062D4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45C66" w:rsidRDefault="00845C66" w:rsidP="005E15A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ИЗУЧЕНИЕ </w:t>
      </w:r>
      <w:r w:rsidR="00FA1CE7" w:rsidRPr="005E15A9">
        <w:rPr>
          <w:rFonts w:ascii="Times New Roman" w:hAnsi="Times New Roman" w:cs="Times New Roman"/>
          <w:b/>
          <w:sz w:val="28"/>
          <w:szCs w:val="28"/>
        </w:rPr>
        <w:t>«ДЕТСК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FA1CE7" w:rsidRPr="005E15A9">
        <w:rPr>
          <w:rFonts w:ascii="Times New Roman" w:hAnsi="Times New Roman" w:cs="Times New Roman"/>
          <w:b/>
          <w:sz w:val="28"/>
          <w:szCs w:val="28"/>
        </w:rPr>
        <w:t xml:space="preserve"> АЛЬБОМ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FA1CE7" w:rsidRPr="005E15A9">
        <w:rPr>
          <w:rFonts w:ascii="Times New Roman" w:hAnsi="Times New Roman" w:cs="Times New Roman"/>
          <w:b/>
          <w:sz w:val="28"/>
          <w:szCs w:val="28"/>
        </w:rPr>
        <w:t>» П.И. ЧАЙ</w:t>
      </w:r>
      <w:r w:rsidR="004062F0">
        <w:rPr>
          <w:rFonts w:ascii="Times New Roman" w:hAnsi="Times New Roman" w:cs="Times New Roman"/>
          <w:b/>
          <w:sz w:val="28"/>
          <w:szCs w:val="28"/>
        </w:rPr>
        <w:t>К</w:t>
      </w:r>
      <w:r w:rsidR="00FA1CE7" w:rsidRPr="005E15A9">
        <w:rPr>
          <w:rFonts w:ascii="Times New Roman" w:hAnsi="Times New Roman" w:cs="Times New Roman"/>
          <w:b/>
          <w:sz w:val="28"/>
          <w:szCs w:val="28"/>
        </w:rPr>
        <w:t>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1CE7" w:rsidRDefault="00845C66" w:rsidP="005E15A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СИСТЕМЕ ДОПОЛНИТЕЛЬНОГО ОБРАЗОВАНИЯ</w:t>
      </w:r>
    </w:p>
    <w:p w:rsidR="00062D48" w:rsidRPr="005E15A9" w:rsidRDefault="00062D48" w:rsidP="005E15A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(В РАМКАХ </w:t>
      </w:r>
      <w:r w:rsidRPr="00062D48">
        <w:rPr>
          <w:rFonts w:ascii="Times New Roman" w:hAnsi="Times New Roman" w:cs="Times New Roman"/>
          <w:b/>
          <w:sz w:val="28"/>
          <w:szCs w:val="28"/>
        </w:rPr>
        <w:t>ДЕТСКОЙ ШКОЛЫ ИСКУССТВ Г. ВОРКУТЫ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A1CE7" w:rsidRPr="005E15A9" w:rsidRDefault="00FA1CE7" w:rsidP="005E15A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1CE7" w:rsidRPr="005E15A9" w:rsidRDefault="00FA1CE7" w:rsidP="005E15A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Выполнила:</w:t>
      </w:r>
    </w:p>
    <w:p w:rsidR="00FA1CE7" w:rsidRPr="005E15A9" w:rsidRDefault="005E15A9" w:rsidP="005E15A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</w:t>
      </w:r>
      <w:r w:rsidR="00FA1CE7" w:rsidRPr="005E15A9">
        <w:rPr>
          <w:rFonts w:ascii="Times New Roman" w:hAnsi="Times New Roman" w:cs="Times New Roman"/>
          <w:sz w:val="28"/>
          <w:szCs w:val="28"/>
        </w:rPr>
        <w:t>2 курса</w:t>
      </w:r>
    </w:p>
    <w:p w:rsidR="00FA1CE7" w:rsidRPr="005E15A9" w:rsidRDefault="00FA1CE7" w:rsidP="005E15A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15A9">
        <w:rPr>
          <w:rFonts w:ascii="Times New Roman" w:hAnsi="Times New Roman" w:cs="Times New Roman"/>
          <w:b/>
          <w:sz w:val="28"/>
          <w:szCs w:val="28"/>
        </w:rPr>
        <w:t>Скоробогатова Екатерина Сергеевна</w:t>
      </w:r>
    </w:p>
    <w:p w:rsidR="00FA1CE7" w:rsidRPr="005E15A9" w:rsidRDefault="00FA1CE7" w:rsidP="005E15A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1CE7" w:rsidRPr="005E15A9" w:rsidRDefault="00FA1CE7" w:rsidP="005E15A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FA1CE7" w:rsidRPr="005E15A9" w:rsidRDefault="00FA1CE7" w:rsidP="005E15A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кандидат искусствоведения, доцент</w:t>
      </w:r>
    </w:p>
    <w:p w:rsidR="00FA1CE7" w:rsidRPr="005E15A9" w:rsidRDefault="00FA1CE7" w:rsidP="005E15A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15A9">
        <w:rPr>
          <w:rFonts w:ascii="Times New Roman" w:hAnsi="Times New Roman" w:cs="Times New Roman"/>
          <w:b/>
          <w:sz w:val="28"/>
          <w:szCs w:val="28"/>
        </w:rPr>
        <w:t>Радченко Светлана Евгеньевна</w:t>
      </w:r>
    </w:p>
    <w:p w:rsidR="00FA1CE7" w:rsidRPr="005E15A9" w:rsidRDefault="00FA1CE7" w:rsidP="005E15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E15A9" w:rsidRDefault="00FA1CE7" w:rsidP="00FC18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Курск 2014</w:t>
      </w:r>
      <w:r w:rsidR="005E15A9">
        <w:rPr>
          <w:rFonts w:ascii="Times New Roman" w:hAnsi="Times New Roman" w:cs="Times New Roman"/>
          <w:sz w:val="28"/>
          <w:szCs w:val="28"/>
        </w:rPr>
        <w:br w:type="page"/>
      </w:r>
    </w:p>
    <w:p w:rsidR="00FA1CE7" w:rsidRPr="005E15A9" w:rsidRDefault="00FA1CE7" w:rsidP="005E15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CE7" w:rsidRDefault="00FA1CE7" w:rsidP="005E1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5A9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B0030A" w:rsidRPr="005E15A9" w:rsidRDefault="00B0030A" w:rsidP="005E1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CE7" w:rsidRPr="005E15A9" w:rsidRDefault="00FA1CE7" w:rsidP="005E15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2D48"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5E15A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  <w:r w:rsidR="00C53A9A">
        <w:rPr>
          <w:rFonts w:ascii="Times New Roman" w:hAnsi="Times New Roman" w:cs="Times New Roman"/>
          <w:sz w:val="28"/>
          <w:szCs w:val="28"/>
        </w:rPr>
        <w:t>.</w:t>
      </w:r>
      <w:r w:rsidRPr="005E15A9">
        <w:rPr>
          <w:rFonts w:ascii="Times New Roman" w:hAnsi="Times New Roman" w:cs="Times New Roman"/>
          <w:sz w:val="28"/>
          <w:szCs w:val="28"/>
        </w:rPr>
        <w:t>.3</w:t>
      </w:r>
    </w:p>
    <w:p w:rsidR="00FA1CE7" w:rsidRPr="005E15A9" w:rsidRDefault="00FA1CE7" w:rsidP="005E15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1CE7" w:rsidRDefault="00FA1CE7" w:rsidP="00B003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30A">
        <w:rPr>
          <w:rFonts w:ascii="Times New Roman" w:hAnsi="Times New Roman" w:cs="Times New Roman"/>
          <w:b/>
          <w:sz w:val="28"/>
          <w:szCs w:val="28"/>
        </w:rPr>
        <w:t xml:space="preserve">ГЛАВА 1. </w:t>
      </w:r>
      <w:r w:rsidR="00B0030A" w:rsidRPr="00B0030A">
        <w:rPr>
          <w:rFonts w:ascii="Times New Roman" w:hAnsi="Times New Roman" w:cs="Times New Roman"/>
          <w:b/>
          <w:sz w:val="28"/>
          <w:szCs w:val="28"/>
        </w:rPr>
        <w:t xml:space="preserve">«ДЕТСКИЙ АЛЬБОМ» В ТВОРЧЕСКОМ НАСЛЕДИИ </w:t>
      </w:r>
      <w:r w:rsidRPr="00B0030A">
        <w:rPr>
          <w:rFonts w:ascii="Times New Roman" w:hAnsi="Times New Roman" w:cs="Times New Roman"/>
          <w:b/>
          <w:sz w:val="28"/>
          <w:szCs w:val="28"/>
        </w:rPr>
        <w:t>П</w:t>
      </w:r>
      <w:r w:rsidR="00B0030A" w:rsidRPr="00B0030A">
        <w:rPr>
          <w:rFonts w:ascii="Times New Roman" w:hAnsi="Times New Roman" w:cs="Times New Roman"/>
          <w:b/>
          <w:sz w:val="28"/>
          <w:szCs w:val="28"/>
        </w:rPr>
        <w:t>.</w:t>
      </w:r>
      <w:r w:rsidRPr="00B0030A">
        <w:rPr>
          <w:rFonts w:ascii="Times New Roman" w:hAnsi="Times New Roman" w:cs="Times New Roman"/>
          <w:b/>
          <w:sz w:val="28"/>
          <w:szCs w:val="28"/>
        </w:rPr>
        <w:t>И</w:t>
      </w:r>
      <w:r w:rsidR="00B0030A" w:rsidRPr="00B0030A">
        <w:rPr>
          <w:rFonts w:ascii="Times New Roman" w:hAnsi="Times New Roman" w:cs="Times New Roman"/>
          <w:b/>
          <w:sz w:val="28"/>
          <w:szCs w:val="28"/>
        </w:rPr>
        <w:t>. </w:t>
      </w:r>
      <w:r w:rsidRPr="00B0030A">
        <w:rPr>
          <w:rFonts w:ascii="Times New Roman" w:hAnsi="Times New Roman" w:cs="Times New Roman"/>
          <w:b/>
          <w:sz w:val="28"/>
          <w:szCs w:val="28"/>
        </w:rPr>
        <w:t>ЧАЙКОВСК</w:t>
      </w:r>
      <w:r w:rsidR="00B0030A" w:rsidRPr="00B0030A">
        <w:rPr>
          <w:rFonts w:ascii="Times New Roman" w:hAnsi="Times New Roman" w:cs="Times New Roman"/>
          <w:b/>
          <w:sz w:val="28"/>
          <w:szCs w:val="28"/>
        </w:rPr>
        <w:t>ОГО</w:t>
      </w:r>
      <w:r w:rsidR="00B0030A" w:rsidRPr="00C53A9A">
        <w:rPr>
          <w:rFonts w:ascii="Times New Roman" w:hAnsi="Times New Roman" w:cs="Times New Roman"/>
          <w:sz w:val="28"/>
          <w:szCs w:val="28"/>
        </w:rPr>
        <w:t>…………………………….</w:t>
      </w:r>
      <w:r w:rsidRPr="00C53A9A">
        <w:rPr>
          <w:rFonts w:ascii="Times New Roman" w:hAnsi="Times New Roman" w:cs="Times New Roman"/>
          <w:sz w:val="28"/>
          <w:szCs w:val="28"/>
        </w:rPr>
        <w:t>………</w:t>
      </w:r>
      <w:r w:rsidR="00B0030A" w:rsidRPr="00C53A9A">
        <w:rPr>
          <w:rFonts w:ascii="Times New Roman" w:hAnsi="Times New Roman" w:cs="Times New Roman"/>
          <w:sz w:val="28"/>
          <w:szCs w:val="28"/>
        </w:rPr>
        <w:t>.</w:t>
      </w:r>
      <w:r w:rsidRPr="00C53A9A">
        <w:rPr>
          <w:rFonts w:ascii="Times New Roman" w:hAnsi="Times New Roman" w:cs="Times New Roman"/>
          <w:sz w:val="28"/>
          <w:szCs w:val="28"/>
        </w:rPr>
        <w:t>…………</w:t>
      </w:r>
      <w:r w:rsidR="00B0030A" w:rsidRPr="00C53A9A">
        <w:rPr>
          <w:rFonts w:ascii="Times New Roman" w:hAnsi="Times New Roman" w:cs="Times New Roman"/>
          <w:sz w:val="28"/>
          <w:szCs w:val="28"/>
        </w:rPr>
        <w:t>..</w:t>
      </w:r>
      <w:r w:rsidRPr="00C53A9A">
        <w:rPr>
          <w:rFonts w:ascii="Times New Roman" w:hAnsi="Times New Roman" w:cs="Times New Roman"/>
          <w:sz w:val="28"/>
          <w:szCs w:val="28"/>
        </w:rPr>
        <w:t>…….</w:t>
      </w:r>
      <w:r w:rsidR="00C53A9A" w:rsidRPr="00C53A9A">
        <w:rPr>
          <w:rFonts w:ascii="Times New Roman" w:hAnsi="Times New Roman" w:cs="Times New Roman"/>
          <w:sz w:val="28"/>
          <w:szCs w:val="28"/>
        </w:rPr>
        <w:t>6</w:t>
      </w:r>
    </w:p>
    <w:p w:rsidR="00B0030A" w:rsidRPr="00B0030A" w:rsidRDefault="00B0030A" w:rsidP="00B003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CE7" w:rsidRPr="005E15A9" w:rsidRDefault="00B0030A" w:rsidP="00B0030A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5E15A9">
        <w:rPr>
          <w:rFonts w:ascii="Times New Roman" w:hAnsi="Times New Roman" w:cs="Times New Roman"/>
          <w:sz w:val="28"/>
          <w:szCs w:val="28"/>
        </w:rPr>
        <w:t xml:space="preserve">История </w:t>
      </w:r>
      <w:r>
        <w:rPr>
          <w:rFonts w:ascii="Times New Roman" w:hAnsi="Times New Roman" w:cs="Times New Roman"/>
          <w:sz w:val="28"/>
          <w:szCs w:val="28"/>
        </w:rPr>
        <w:t>создания « Детского альбома»……………...............</w:t>
      </w:r>
      <w:r w:rsidRPr="005E15A9">
        <w:rPr>
          <w:rFonts w:ascii="Times New Roman" w:hAnsi="Times New Roman" w:cs="Times New Roman"/>
          <w:sz w:val="28"/>
          <w:szCs w:val="28"/>
        </w:rPr>
        <w:t>..........</w:t>
      </w:r>
      <w:r w:rsidR="00C53A9A">
        <w:rPr>
          <w:rFonts w:ascii="Times New Roman" w:hAnsi="Times New Roman" w:cs="Times New Roman"/>
          <w:sz w:val="28"/>
          <w:szCs w:val="28"/>
        </w:rPr>
        <w:t>6</w:t>
      </w:r>
    </w:p>
    <w:p w:rsidR="00FA1CE7" w:rsidRPr="005E15A9" w:rsidRDefault="00B0030A" w:rsidP="00B0030A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5E15A9">
        <w:rPr>
          <w:rFonts w:ascii="Times New Roman" w:hAnsi="Times New Roman" w:cs="Times New Roman"/>
          <w:sz w:val="28"/>
          <w:szCs w:val="28"/>
        </w:rPr>
        <w:t>Композиционное и образное содержание цикла……</w:t>
      </w:r>
      <w:r>
        <w:rPr>
          <w:rFonts w:ascii="Times New Roman" w:hAnsi="Times New Roman" w:cs="Times New Roman"/>
          <w:sz w:val="28"/>
          <w:szCs w:val="28"/>
        </w:rPr>
        <w:t>………….</w:t>
      </w:r>
      <w:r w:rsidRPr="005E15A9">
        <w:rPr>
          <w:rFonts w:ascii="Times New Roman" w:hAnsi="Times New Roman" w:cs="Times New Roman"/>
          <w:sz w:val="28"/>
          <w:szCs w:val="28"/>
        </w:rPr>
        <w:t>....</w:t>
      </w:r>
      <w:r w:rsidR="00974A34">
        <w:rPr>
          <w:rFonts w:ascii="Times New Roman" w:hAnsi="Times New Roman" w:cs="Times New Roman"/>
          <w:sz w:val="28"/>
          <w:szCs w:val="28"/>
        </w:rPr>
        <w:t>1</w:t>
      </w:r>
      <w:r w:rsidR="00243881">
        <w:rPr>
          <w:rFonts w:ascii="Times New Roman" w:hAnsi="Times New Roman" w:cs="Times New Roman"/>
          <w:sz w:val="28"/>
          <w:szCs w:val="28"/>
        </w:rPr>
        <w:t>0</w:t>
      </w:r>
    </w:p>
    <w:p w:rsidR="00FA1CE7" w:rsidRDefault="00FA1CE7" w:rsidP="005E15A9">
      <w:pPr>
        <w:pStyle w:val="a5"/>
        <w:spacing w:after="0"/>
        <w:ind w:left="420"/>
        <w:rPr>
          <w:rFonts w:ascii="Times New Roman" w:hAnsi="Times New Roman" w:cs="Times New Roman"/>
          <w:sz w:val="28"/>
          <w:szCs w:val="28"/>
        </w:rPr>
      </w:pPr>
    </w:p>
    <w:p w:rsidR="00B0030A" w:rsidRPr="005E15A9" w:rsidRDefault="00B0030A" w:rsidP="005E15A9">
      <w:pPr>
        <w:pStyle w:val="a5"/>
        <w:spacing w:after="0"/>
        <w:ind w:left="420"/>
        <w:rPr>
          <w:rFonts w:ascii="Times New Roman" w:hAnsi="Times New Roman" w:cs="Times New Roman"/>
          <w:sz w:val="28"/>
          <w:szCs w:val="28"/>
        </w:rPr>
      </w:pPr>
    </w:p>
    <w:p w:rsidR="00B37251" w:rsidRDefault="00FA1CE7" w:rsidP="00062D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D48">
        <w:rPr>
          <w:rFonts w:ascii="Times New Roman" w:hAnsi="Times New Roman" w:cs="Times New Roman"/>
          <w:b/>
          <w:sz w:val="28"/>
          <w:szCs w:val="28"/>
        </w:rPr>
        <w:t xml:space="preserve">ГЛАВА 2. «ДЕТСКИЙ АЛЬБОМ» </w:t>
      </w:r>
      <w:r w:rsidR="00062D48" w:rsidRPr="00062D48">
        <w:rPr>
          <w:rFonts w:ascii="Times New Roman" w:hAnsi="Times New Roman" w:cs="Times New Roman"/>
          <w:b/>
          <w:sz w:val="28"/>
          <w:szCs w:val="28"/>
        </w:rPr>
        <w:t xml:space="preserve">П.И. ЧАЙКОВСКОГО </w:t>
      </w:r>
    </w:p>
    <w:p w:rsidR="00A257AB" w:rsidRPr="00062D48" w:rsidRDefault="00B37251" w:rsidP="00062D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251">
        <w:rPr>
          <w:rFonts w:ascii="Times New Roman" w:hAnsi="Times New Roman" w:cs="Times New Roman"/>
          <w:b/>
          <w:sz w:val="28"/>
          <w:szCs w:val="28"/>
        </w:rPr>
        <w:t>В УЧЕБНОМ ПРОЦЕССЕ УЧРЕЖДЕНИЙ ДОПОЛНИТЕЛЬНОГО ОБРАЗОВАНИЯ</w:t>
      </w:r>
      <w:r w:rsidR="00062D48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……………………………………………………………..</w:t>
      </w:r>
      <w:r w:rsidR="00974A34">
        <w:rPr>
          <w:rFonts w:ascii="Times New Roman" w:hAnsi="Times New Roman" w:cs="Times New Roman"/>
          <w:b/>
          <w:sz w:val="28"/>
          <w:szCs w:val="28"/>
        </w:rPr>
        <w:t>1</w:t>
      </w:r>
      <w:r w:rsidR="00243881">
        <w:rPr>
          <w:rFonts w:ascii="Times New Roman" w:hAnsi="Times New Roman" w:cs="Times New Roman"/>
          <w:b/>
          <w:sz w:val="28"/>
          <w:szCs w:val="28"/>
        </w:rPr>
        <w:t>7</w:t>
      </w:r>
    </w:p>
    <w:p w:rsidR="00062D48" w:rsidRDefault="00062D48" w:rsidP="00B372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62D48" w:rsidRPr="00062D48" w:rsidRDefault="00062D48" w:rsidP="00B0030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62D48">
        <w:rPr>
          <w:rFonts w:ascii="Times New Roman" w:hAnsi="Times New Roman" w:cs="Times New Roman"/>
          <w:sz w:val="28"/>
          <w:szCs w:val="28"/>
        </w:rPr>
        <w:t>2.1. Музыкально-пед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2D48">
        <w:rPr>
          <w:rFonts w:ascii="Times New Roman" w:hAnsi="Times New Roman" w:cs="Times New Roman"/>
          <w:sz w:val="28"/>
          <w:szCs w:val="28"/>
        </w:rPr>
        <w:t>гогический анализ цикла…</w:t>
      </w:r>
      <w:r w:rsidR="00B0030A">
        <w:rPr>
          <w:rFonts w:ascii="Times New Roman" w:hAnsi="Times New Roman" w:cs="Times New Roman"/>
          <w:sz w:val="28"/>
          <w:szCs w:val="28"/>
        </w:rPr>
        <w:t>.................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974A34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243881">
        <w:rPr>
          <w:rFonts w:ascii="Times New Roman" w:hAnsi="Times New Roman" w:cs="Times New Roman"/>
          <w:sz w:val="28"/>
          <w:szCs w:val="28"/>
        </w:rPr>
        <w:t>.</w:t>
      </w:r>
      <w:r w:rsidRPr="00062D48">
        <w:rPr>
          <w:rFonts w:ascii="Times New Roman" w:hAnsi="Times New Roman" w:cs="Times New Roman"/>
          <w:sz w:val="28"/>
          <w:szCs w:val="28"/>
        </w:rPr>
        <w:t>.</w:t>
      </w:r>
      <w:r w:rsidR="00974A34">
        <w:rPr>
          <w:rFonts w:ascii="Times New Roman" w:hAnsi="Times New Roman" w:cs="Times New Roman"/>
          <w:sz w:val="28"/>
          <w:szCs w:val="28"/>
        </w:rPr>
        <w:t>1</w:t>
      </w:r>
      <w:r w:rsidR="00243881">
        <w:rPr>
          <w:rFonts w:ascii="Times New Roman" w:hAnsi="Times New Roman" w:cs="Times New Roman"/>
          <w:sz w:val="28"/>
          <w:szCs w:val="28"/>
        </w:rPr>
        <w:t>7</w:t>
      </w:r>
    </w:p>
    <w:p w:rsidR="00FA1CE7" w:rsidRPr="005E15A9" w:rsidRDefault="00062D48" w:rsidP="00B0030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5E15A9">
        <w:rPr>
          <w:rFonts w:ascii="Times New Roman" w:hAnsi="Times New Roman" w:cs="Times New Roman"/>
          <w:sz w:val="28"/>
          <w:szCs w:val="28"/>
        </w:rPr>
        <w:t xml:space="preserve"> Проведение конкурса «Юный Чайковский» в рамках детской школы иск</w:t>
      </w:r>
      <w:r>
        <w:rPr>
          <w:rFonts w:ascii="Times New Roman" w:hAnsi="Times New Roman" w:cs="Times New Roman"/>
          <w:sz w:val="28"/>
          <w:szCs w:val="28"/>
        </w:rPr>
        <w:t xml:space="preserve">усств </w:t>
      </w:r>
      <w:r w:rsidR="00833938">
        <w:rPr>
          <w:rFonts w:ascii="Times New Roman" w:hAnsi="Times New Roman" w:cs="Times New Roman"/>
          <w:sz w:val="28"/>
          <w:szCs w:val="28"/>
        </w:rPr>
        <w:t xml:space="preserve">Шахтерского района </w:t>
      </w:r>
      <w:r>
        <w:rPr>
          <w:rFonts w:ascii="Times New Roman" w:hAnsi="Times New Roman" w:cs="Times New Roman"/>
          <w:sz w:val="28"/>
          <w:szCs w:val="28"/>
        </w:rPr>
        <w:t>г. </w:t>
      </w:r>
      <w:r w:rsidRPr="005E15A9">
        <w:rPr>
          <w:rFonts w:ascii="Times New Roman" w:hAnsi="Times New Roman" w:cs="Times New Roman"/>
          <w:sz w:val="28"/>
          <w:szCs w:val="28"/>
        </w:rPr>
        <w:t>Воркуты…………</w:t>
      </w:r>
      <w:r w:rsidR="00833938">
        <w:rPr>
          <w:rFonts w:ascii="Times New Roman" w:hAnsi="Times New Roman" w:cs="Times New Roman"/>
          <w:sz w:val="28"/>
          <w:szCs w:val="28"/>
        </w:rPr>
        <w:t>…</w:t>
      </w:r>
      <w:r w:rsidRPr="005E15A9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15A9">
        <w:rPr>
          <w:rFonts w:ascii="Times New Roman" w:hAnsi="Times New Roman" w:cs="Times New Roman"/>
          <w:sz w:val="28"/>
          <w:szCs w:val="28"/>
        </w:rPr>
        <w:t>……</w:t>
      </w:r>
      <w:r w:rsidR="00974A34">
        <w:rPr>
          <w:rFonts w:ascii="Times New Roman" w:hAnsi="Times New Roman" w:cs="Times New Roman"/>
          <w:sz w:val="28"/>
          <w:szCs w:val="28"/>
        </w:rPr>
        <w:t>2</w:t>
      </w:r>
      <w:r w:rsidR="00243881">
        <w:rPr>
          <w:rFonts w:ascii="Times New Roman" w:hAnsi="Times New Roman" w:cs="Times New Roman"/>
          <w:sz w:val="28"/>
          <w:szCs w:val="28"/>
        </w:rPr>
        <w:t>7</w:t>
      </w:r>
    </w:p>
    <w:p w:rsidR="00FA1CE7" w:rsidRPr="005E15A9" w:rsidRDefault="00FA1CE7" w:rsidP="005E15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1CE7" w:rsidRPr="005E15A9" w:rsidRDefault="00FA1CE7" w:rsidP="005E15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2D48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5E15A9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974A34">
        <w:rPr>
          <w:rFonts w:ascii="Times New Roman" w:hAnsi="Times New Roman" w:cs="Times New Roman"/>
          <w:sz w:val="28"/>
          <w:szCs w:val="28"/>
        </w:rPr>
        <w:t>.</w:t>
      </w:r>
      <w:r w:rsidRPr="005E15A9">
        <w:rPr>
          <w:rFonts w:ascii="Times New Roman" w:hAnsi="Times New Roman" w:cs="Times New Roman"/>
          <w:sz w:val="28"/>
          <w:szCs w:val="28"/>
        </w:rPr>
        <w:t>………</w:t>
      </w:r>
      <w:r w:rsidR="00243881">
        <w:rPr>
          <w:rFonts w:ascii="Times New Roman" w:hAnsi="Times New Roman" w:cs="Times New Roman"/>
          <w:sz w:val="28"/>
          <w:szCs w:val="28"/>
        </w:rPr>
        <w:t>.</w:t>
      </w:r>
      <w:r w:rsidRPr="005E15A9">
        <w:rPr>
          <w:rFonts w:ascii="Times New Roman" w:hAnsi="Times New Roman" w:cs="Times New Roman"/>
          <w:sz w:val="28"/>
          <w:szCs w:val="28"/>
        </w:rPr>
        <w:t>.</w:t>
      </w:r>
      <w:r w:rsidR="00974A34">
        <w:rPr>
          <w:rFonts w:ascii="Times New Roman" w:hAnsi="Times New Roman" w:cs="Times New Roman"/>
          <w:sz w:val="28"/>
          <w:szCs w:val="28"/>
        </w:rPr>
        <w:t>3</w:t>
      </w:r>
      <w:r w:rsidR="00243881">
        <w:rPr>
          <w:rFonts w:ascii="Times New Roman" w:hAnsi="Times New Roman" w:cs="Times New Roman"/>
          <w:sz w:val="28"/>
          <w:szCs w:val="28"/>
        </w:rPr>
        <w:t>2</w:t>
      </w:r>
    </w:p>
    <w:p w:rsidR="00FA1CE7" w:rsidRPr="005E15A9" w:rsidRDefault="00FA1CE7" w:rsidP="005E15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2D48" w:rsidRDefault="00FA1CE7" w:rsidP="005E15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2D48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5E15A9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062D48">
        <w:rPr>
          <w:rFonts w:ascii="Times New Roman" w:hAnsi="Times New Roman" w:cs="Times New Roman"/>
          <w:sz w:val="28"/>
          <w:szCs w:val="28"/>
        </w:rPr>
        <w:t>.</w:t>
      </w:r>
      <w:r w:rsidR="00974A34">
        <w:rPr>
          <w:rFonts w:ascii="Times New Roman" w:hAnsi="Times New Roman" w:cs="Times New Roman"/>
          <w:sz w:val="28"/>
          <w:szCs w:val="28"/>
        </w:rPr>
        <w:t>3</w:t>
      </w:r>
      <w:r w:rsidR="00243881">
        <w:rPr>
          <w:rFonts w:ascii="Times New Roman" w:hAnsi="Times New Roman" w:cs="Times New Roman"/>
          <w:sz w:val="28"/>
          <w:szCs w:val="28"/>
        </w:rPr>
        <w:t>5</w:t>
      </w:r>
    </w:p>
    <w:p w:rsidR="00062D48" w:rsidRDefault="00062D48" w:rsidP="005E15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1CE7" w:rsidRPr="005E15A9" w:rsidRDefault="00FA1CE7" w:rsidP="005E15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br w:type="page"/>
      </w:r>
    </w:p>
    <w:p w:rsidR="00B351DD" w:rsidRDefault="00B351DD" w:rsidP="00B35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D4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351DD" w:rsidRDefault="00B351DD" w:rsidP="005E15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51DD" w:rsidRDefault="00FA1CE7" w:rsidP="008309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Трудно назвать в отечественной детской фортепианной литературе сочинение более популярное, чем «Детский альбом» Петра Ильича Чайковского. Нелегко вспомнить другой фортепианный цикл, столь часто звучащий в нашей стране. В бесчисленных школьных классах и залах каждый год звучат все те же пьесы из бессмертного опуса, написанного более ста лет назад. Не обходят «Детский альбом» вниманием и взрослые исполнители. </w:t>
      </w:r>
    </w:p>
    <w:p w:rsidR="00FA1CE7" w:rsidRPr="005E15A9" w:rsidRDefault="00FA1CE7" w:rsidP="00A73B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sz w:val="28"/>
          <w:szCs w:val="28"/>
        </w:rPr>
        <w:t>Наверное, далеко не каждый преподаватель музыкальной школы вспомнит тот момент, когда он впервые познакомился с «Детским альбомом». Это сочинение пианист открывает для себя в ту пору, когда личность только начинает формироваться. Подчас кажется, что «Старинную французскую песенку» или «Болезнь куклы» мы знали всегда, с тех пор, как себя помним. Такой детский опыт драгоценен впоследствии, когда музыкант, завершив профессиональное образование и прикоснувшись к бесконечному многообразию взрослого музыкального мира, вновь, теперь уже вместе со своими учениками, погружается в атмосферу «Альбома».</w:t>
      </w:r>
    </w:p>
    <w:p w:rsidR="00C5033D" w:rsidRPr="0085052D" w:rsidRDefault="00FA1CE7" w:rsidP="00E807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sz w:val="28"/>
          <w:szCs w:val="28"/>
        </w:rPr>
        <w:t>Обращение преподавателя к «Детскому альбому», будь то урок фортепиано или занятие из цикла теоретических дисциплин, требует знания истории создания цикла, его образно-интонационной многомерности, что позволит вместе с учащимися глубже постичь смысл одного из величайших шедевров великого мастера</w:t>
      </w:r>
      <w:r w:rsidR="00E807E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7E0">
        <w:rPr>
          <w:rFonts w:ascii="Times New Roman" w:eastAsia="Times New Roman" w:hAnsi="Times New Roman" w:cs="Times New Roman"/>
          <w:sz w:val="28"/>
          <w:szCs w:val="28"/>
        </w:rPr>
        <w:t xml:space="preserve">Цикл </w:t>
      </w:r>
      <w:r w:rsidR="00C5033D">
        <w:rPr>
          <w:rFonts w:ascii="Times New Roman" w:hAnsi="Times New Roman" w:cs="Times New Roman"/>
          <w:sz w:val="28"/>
          <w:szCs w:val="28"/>
        </w:rPr>
        <w:t>явля</w:t>
      </w:r>
      <w:r w:rsidR="00E807E0">
        <w:rPr>
          <w:rFonts w:ascii="Times New Roman" w:hAnsi="Times New Roman" w:cs="Times New Roman"/>
          <w:sz w:val="28"/>
          <w:szCs w:val="28"/>
        </w:rPr>
        <w:t>ет</w:t>
      </w:r>
      <w:r w:rsidR="00C5033D">
        <w:rPr>
          <w:rFonts w:ascii="Times New Roman" w:hAnsi="Times New Roman" w:cs="Times New Roman"/>
          <w:sz w:val="28"/>
          <w:szCs w:val="28"/>
        </w:rPr>
        <w:t>ся незаменимым учебным материалом в развитии технических и художественных качеств будущих пианистов-исполнителей</w:t>
      </w:r>
      <w:r w:rsidR="00C5033D" w:rsidRPr="0085052D">
        <w:rPr>
          <w:rFonts w:ascii="Times New Roman" w:hAnsi="Times New Roman" w:cs="Times New Roman"/>
          <w:sz w:val="28"/>
          <w:szCs w:val="28"/>
        </w:rPr>
        <w:t xml:space="preserve">, что подчеркивает </w:t>
      </w:r>
      <w:r w:rsidR="00C5033D" w:rsidRPr="00E807E0">
        <w:rPr>
          <w:rFonts w:ascii="Times New Roman" w:hAnsi="Times New Roman" w:cs="Times New Roman"/>
          <w:b/>
          <w:sz w:val="28"/>
          <w:szCs w:val="28"/>
        </w:rPr>
        <w:t>актуальность темы исследования</w:t>
      </w:r>
      <w:r w:rsidR="00C5033D" w:rsidRPr="008505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07E0" w:rsidRPr="004358AB" w:rsidRDefault="00830997" w:rsidP="00E807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b/>
          <w:sz w:val="28"/>
          <w:szCs w:val="28"/>
        </w:rPr>
        <w:t>Объектом</w:t>
      </w:r>
      <w:r w:rsidRPr="005E15A9">
        <w:rPr>
          <w:rFonts w:ascii="Times New Roman" w:hAnsi="Times New Roman" w:cs="Times New Roman"/>
          <w:sz w:val="28"/>
          <w:szCs w:val="28"/>
        </w:rPr>
        <w:t xml:space="preserve"> изучения </w:t>
      </w:r>
      <w:r>
        <w:rPr>
          <w:rFonts w:ascii="Times New Roman" w:hAnsi="Times New Roman" w:cs="Times New Roman"/>
          <w:sz w:val="28"/>
          <w:szCs w:val="28"/>
        </w:rPr>
        <w:t>выбран «Детский альбом» П.</w:t>
      </w:r>
      <w:r w:rsidRPr="005E15A9">
        <w:rPr>
          <w:rFonts w:ascii="Times New Roman" w:hAnsi="Times New Roman" w:cs="Times New Roman"/>
          <w:sz w:val="28"/>
          <w:szCs w:val="28"/>
        </w:rPr>
        <w:t xml:space="preserve">И. Чайковского, а </w:t>
      </w:r>
      <w:r w:rsidRPr="005E15A9">
        <w:rPr>
          <w:rFonts w:ascii="Times New Roman" w:hAnsi="Times New Roman" w:cs="Times New Roman"/>
          <w:b/>
          <w:sz w:val="28"/>
          <w:szCs w:val="28"/>
        </w:rPr>
        <w:t xml:space="preserve">предметом </w:t>
      </w:r>
      <w:r w:rsidRPr="005E15A9">
        <w:rPr>
          <w:rFonts w:ascii="Times New Roman" w:hAnsi="Times New Roman" w:cs="Times New Roman"/>
          <w:sz w:val="28"/>
          <w:szCs w:val="28"/>
        </w:rPr>
        <w:t>–</w:t>
      </w:r>
      <w:r w:rsidR="00E807E0">
        <w:rPr>
          <w:rFonts w:ascii="Times New Roman" w:hAnsi="Times New Roman" w:cs="Times New Roman"/>
          <w:sz w:val="28"/>
          <w:szCs w:val="28"/>
        </w:rPr>
        <w:t xml:space="preserve"> педагогический процесс развития исполнительских и </w:t>
      </w:r>
      <w:r w:rsidR="00E807E0">
        <w:rPr>
          <w:rFonts w:ascii="Times New Roman" w:hAnsi="Times New Roman" w:cs="Times New Roman"/>
          <w:sz w:val="28"/>
          <w:szCs w:val="28"/>
        </w:rPr>
        <w:lastRenderedPageBreak/>
        <w:t>творческих способностей у учащихся ДМШ и ДШИ</w:t>
      </w:r>
      <w:r w:rsidR="00E807E0" w:rsidRPr="004358AB">
        <w:rPr>
          <w:rFonts w:ascii="Times New Roman" w:hAnsi="Times New Roman" w:cs="Times New Roman"/>
          <w:sz w:val="28"/>
          <w:szCs w:val="28"/>
        </w:rPr>
        <w:t xml:space="preserve"> в ходе освоения учащимися стилевых особенностей</w:t>
      </w:r>
      <w:r w:rsidR="00E807E0">
        <w:rPr>
          <w:rFonts w:ascii="Times New Roman" w:hAnsi="Times New Roman" w:cs="Times New Roman"/>
          <w:sz w:val="28"/>
          <w:szCs w:val="28"/>
        </w:rPr>
        <w:t xml:space="preserve"> «Детского альбома» П.</w:t>
      </w:r>
      <w:r w:rsidR="00E807E0" w:rsidRPr="005E15A9">
        <w:rPr>
          <w:rFonts w:ascii="Times New Roman" w:hAnsi="Times New Roman" w:cs="Times New Roman"/>
          <w:sz w:val="28"/>
          <w:szCs w:val="28"/>
        </w:rPr>
        <w:t>И. Чайковского</w:t>
      </w:r>
      <w:r w:rsidR="00E807E0" w:rsidRPr="004358AB">
        <w:rPr>
          <w:rFonts w:ascii="Times New Roman" w:hAnsi="Times New Roman" w:cs="Times New Roman"/>
          <w:sz w:val="28"/>
          <w:szCs w:val="28"/>
        </w:rPr>
        <w:t>.</w:t>
      </w:r>
    </w:p>
    <w:p w:rsidR="00E807E0" w:rsidRDefault="00830997" w:rsidP="00A73B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b/>
          <w:sz w:val="28"/>
          <w:szCs w:val="28"/>
        </w:rPr>
        <w:t>Цель</w:t>
      </w:r>
      <w:r w:rsidRPr="005E15A9">
        <w:rPr>
          <w:rFonts w:ascii="Times New Roman" w:hAnsi="Times New Roman" w:cs="Times New Roman"/>
          <w:sz w:val="28"/>
          <w:szCs w:val="28"/>
        </w:rPr>
        <w:t xml:space="preserve"> </w:t>
      </w:r>
      <w:r w:rsidRPr="00E807E0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="00E807E0">
        <w:rPr>
          <w:rFonts w:ascii="Times New Roman" w:hAnsi="Times New Roman" w:cs="Times New Roman"/>
          <w:sz w:val="28"/>
          <w:szCs w:val="28"/>
        </w:rPr>
        <w:t>:</w:t>
      </w:r>
      <w:r w:rsidRPr="005E15A9">
        <w:rPr>
          <w:rFonts w:ascii="Times New Roman" w:hAnsi="Times New Roman" w:cs="Times New Roman"/>
          <w:sz w:val="28"/>
          <w:szCs w:val="28"/>
        </w:rPr>
        <w:t xml:space="preserve"> </w:t>
      </w:r>
      <w:r w:rsidR="00E807E0">
        <w:rPr>
          <w:rFonts w:ascii="Times New Roman" w:hAnsi="Times New Roman" w:cs="Times New Roman"/>
          <w:sz w:val="28"/>
          <w:szCs w:val="28"/>
        </w:rPr>
        <w:t xml:space="preserve">выявить </w:t>
      </w:r>
      <w:r w:rsidR="00E807E0" w:rsidRPr="00060165">
        <w:rPr>
          <w:rFonts w:ascii="Times New Roman" w:hAnsi="Times New Roman" w:cs="Times New Roman"/>
          <w:sz w:val="28"/>
          <w:szCs w:val="28"/>
        </w:rPr>
        <w:t xml:space="preserve">основные черты и особенности стилистики </w:t>
      </w:r>
      <w:r w:rsidR="00E807E0">
        <w:rPr>
          <w:rFonts w:ascii="Times New Roman" w:hAnsi="Times New Roman" w:cs="Times New Roman"/>
          <w:sz w:val="28"/>
          <w:szCs w:val="28"/>
        </w:rPr>
        <w:t>«Детского альбома» П.</w:t>
      </w:r>
      <w:r w:rsidR="00E807E0" w:rsidRPr="005E15A9">
        <w:rPr>
          <w:rFonts w:ascii="Times New Roman" w:hAnsi="Times New Roman" w:cs="Times New Roman"/>
          <w:sz w:val="28"/>
          <w:szCs w:val="28"/>
        </w:rPr>
        <w:t>И. Чайковского</w:t>
      </w:r>
      <w:r w:rsidR="00E807E0">
        <w:rPr>
          <w:rFonts w:ascii="Times New Roman" w:hAnsi="Times New Roman" w:cs="Times New Roman"/>
          <w:sz w:val="28"/>
          <w:szCs w:val="28"/>
        </w:rPr>
        <w:t xml:space="preserve">, </w:t>
      </w:r>
      <w:r w:rsidR="00E807E0" w:rsidRPr="00060165">
        <w:rPr>
          <w:rFonts w:ascii="Times New Roman" w:hAnsi="Times New Roman" w:cs="Times New Roman"/>
          <w:sz w:val="28"/>
          <w:szCs w:val="28"/>
        </w:rPr>
        <w:t xml:space="preserve">обосновать принципы </w:t>
      </w:r>
      <w:r w:rsidR="00E807E0">
        <w:rPr>
          <w:rFonts w:ascii="Times New Roman" w:hAnsi="Times New Roman" w:cs="Times New Roman"/>
          <w:sz w:val="28"/>
          <w:szCs w:val="28"/>
        </w:rPr>
        <w:t xml:space="preserve">его </w:t>
      </w:r>
      <w:r w:rsidR="00E807E0" w:rsidRPr="00060165">
        <w:rPr>
          <w:rFonts w:ascii="Times New Roman" w:hAnsi="Times New Roman" w:cs="Times New Roman"/>
          <w:sz w:val="28"/>
          <w:szCs w:val="28"/>
        </w:rPr>
        <w:t>интерпретаци</w:t>
      </w:r>
      <w:r w:rsidR="00E807E0">
        <w:rPr>
          <w:rFonts w:ascii="Times New Roman" w:hAnsi="Times New Roman" w:cs="Times New Roman"/>
          <w:sz w:val="28"/>
          <w:szCs w:val="28"/>
        </w:rPr>
        <w:t>и</w:t>
      </w:r>
      <w:r w:rsidR="00E807E0" w:rsidRPr="00060165">
        <w:rPr>
          <w:rFonts w:ascii="Times New Roman" w:hAnsi="Times New Roman" w:cs="Times New Roman"/>
          <w:sz w:val="28"/>
          <w:szCs w:val="28"/>
        </w:rPr>
        <w:t xml:space="preserve"> </w:t>
      </w:r>
      <w:r w:rsidR="00E807E0">
        <w:rPr>
          <w:rFonts w:ascii="Times New Roman" w:hAnsi="Times New Roman" w:cs="Times New Roman"/>
          <w:sz w:val="28"/>
          <w:szCs w:val="28"/>
        </w:rPr>
        <w:t xml:space="preserve">в учебном процессе учреждений дополнительного образования. </w:t>
      </w:r>
    </w:p>
    <w:p w:rsidR="00830997" w:rsidRPr="005E15A9" w:rsidRDefault="00830997" w:rsidP="00A73B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В связи с поставленной целью в работе решались следующие </w:t>
      </w:r>
      <w:r w:rsidRPr="005E15A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807E0" w:rsidRDefault="00E807E0" w:rsidP="00D601F4">
      <w:pPr>
        <w:pStyle w:val="a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специальную литературу по проблеме исследования;</w:t>
      </w:r>
    </w:p>
    <w:p w:rsidR="00E807E0" w:rsidRDefault="00E807E0" w:rsidP="00D601F4">
      <w:pPr>
        <w:pStyle w:val="a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Проанализировать композиционное и образное содержание, а так же  средства музыкальной выразительности </w:t>
      </w:r>
      <w:r>
        <w:rPr>
          <w:rFonts w:ascii="Times New Roman" w:hAnsi="Times New Roman" w:cs="Times New Roman"/>
          <w:sz w:val="28"/>
          <w:szCs w:val="28"/>
        </w:rPr>
        <w:t>«Детского альбома» П.И. </w:t>
      </w:r>
      <w:r w:rsidRPr="005E15A9">
        <w:rPr>
          <w:rFonts w:ascii="Times New Roman" w:hAnsi="Times New Roman" w:cs="Times New Roman"/>
          <w:sz w:val="28"/>
          <w:szCs w:val="28"/>
        </w:rPr>
        <w:t>Чайковского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07E0" w:rsidRPr="00E201F0" w:rsidRDefault="00E807E0" w:rsidP="00D601F4">
      <w:pPr>
        <w:pStyle w:val="a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3CD4">
        <w:rPr>
          <w:rFonts w:ascii="Times New Roman" w:hAnsi="Times New Roman" w:cs="Times New Roman"/>
          <w:sz w:val="28"/>
          <w:szCs w:val="28"/>
        </w:rPr>
        <w:t>определить педаг</w:t>
      </w:r>
      <w:r>
        <w:rPr>
          <w:rFonts w:ascii="Times New Roman" w:hAnsi="Times New Roman" w:cs="Times New Roman"/>
          <w:sz w:val="28"/>
          <w:szCs w:val="28"/>
        </w:rPr>
        <w:t>огическое значение фортепианных произведений из «Детского альбома» для прохождения данного учебного материала в ДМШ и ДШИ;</w:t>
      </w:r>
    </w:p>
    <w:p w:rsidR="00E807E0" w:rsidRPr="005B412D" w:rsidRDefault="00E807E0" w:rsidP="00D601F4">
      <w:pPr>
        <w:pStyle w:val="a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12D">
        <w:rPr>
          <w:rFonts w:ascii="Times New Roman" w:hAnsi="Times New Roman" w:cs="Times New Roman"/>
          <w:sz w:val="28"/>
          <w:szCs w:val="28"/>
        </w:rPr>
        <w:t>выработать и обосновать теоретические и методические рекомендации по развитию и совершенствованию исполнительских и творческих способностей учащихся-пианистов</w:t>
      </w:r>
      <w:r>
        <w:rPr>
          <w:rFonts w:ascii="Times New Roman" w:hAnsi="Times New Roman" w:cs="Times New Roman"/>
          <w:sz w:val="28"/>
          <w:szCs w:val="28"/>
        </w:rPr>
        <w:t xml:space="preserve"> в ходе работы над «Детским альбомом»</w:t>
      </w:r>
      <w:r w:rsidRPr="005B41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01F4" w:rsidRDefault="00D601F4" w:rsidP="00A2020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75">
        <w:rPr>
          <w:rFonts w:ascii="Times New Roman" w:hAnsi="Times New Roman" w:cs="Times New Roman"/>
          <w:b/>
          <w:sz w:val="28"/>
          <w:szCs w:val="28"/>
        </w:rPr>
        <w:t xml:space="preserve">Методологическую базу исследования </w:t>
      </w:r>
      <w:r>
        <w:rPr>
          <w:rFonts w:ascii="Times New Roman" w:hAnsi="Times New Roman" w:cs="Times New Roman"/>
          <w:sz w:val="28"/>
          <w:szCs w:val="28"/>
        </w:rPr>
        <w:t xml:space="preserve">составили положения выдающихся отечественных ученых, посвященные изучению творческого пути великого композитора </w:t>
      </w:r>
      <w:r w:rsidR="00A20206">
        <w:rPr>
          <w:rFonts w:ascii="Times New Roman" w:hAnsi="Times New Roman" w:cs="Times New Roman"/>
          <w:sz w:val="28"/>
          <w:szCs w:val="28"/>
        </w:rPr>
        <w:t>П.И. Чайковского (</w:t>
      </w:r>
      <w:r w:rsidR="00E053A0">
        <w:rPr>
          <w:rFonts w:ascii="Times New Roman" w:hAnsi="Times New Roman" w:cs="Times New Roman"/>
          <w:color w:val="000000" w:themeColor="text1"/>
          <w:sz w:val="28"/>
          <w:szCs w:val="28"/>
        </w:rPr>
        <w:t>С.А. </w:t>
      </w:r>
      <w:r w:rsidR="00E053A0" w:rsidRPr="005E15A9">
        <w:rPr>
          <w:rFonts w:ascii="Times New Roman" w:hAnsi="Times New Roman" w:cs="Times New Roman"/>
          <w:color w:val="000000" w:themeColor="text1"/>
          <w:sz w:val="28"/>
          <w:szCs w:val="28"/>
        </w:rPr>
        <w:t>Айзенштадт</w:t>
      </w:r>
      <w:r w:rsidR="00E05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E053A0" w:rsidRPr="005E15A9">
        <w:rPr>
          <w:rFonts w:ascii="Times New Roman" w:hAnsi="Times New Roman" w:cs="Times New Roman"/>
          <w:color w:val="000000" w:themeColor="text1"/>
          <w:sz w:val="28"/>
          <w:szCs w:val="28"/>
        </w:rPr>
        <w:t>Б.Я.</w:t>
      </w:r>
      <w:r w:rsidR="00E053A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053A0" w:rsidRPr="005E15A9">
        <w:rPr>
          <w:rFonts w:ascii="Times New Roman" w:hAnsi="Times New Roman" w:cs="Times New Roman"/>
          <w:color w:val="000000" w:themeColor="text1"/>
          <w:sz w:val="28"/>
          <w:szCs w:val="28"/>
        </w:rPr>
        <w:t>Аншаков</w:t>
      </w:r>
      <w:r w:rsidR="00E053A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053A0" w:rsidRPr="005E15A9">
        <w:rPr>
          <w:rFonts w:ascii="Times New Roman" w:hAnsi="Times New Roman" w:cs="Times New Roman"/>
          <w:color w:val="000000" w:themeColor="text1"/>
          <w:sz w:val="28"/>
          <w:szCs w:val="28"/>
        </w:rPr>
        <w:t>, П.Е.</w:t>
      </w:r>
      <w:r w:rsidR="00E053A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053A0" w:rsidRPr="005E15A9">
        <w:rPr>
          <w:rFonts w:ascii="Times New Roman" w:hAnsi="Times New Roman" w:cs="Times New Roman"/>
          <w:color w:val="000000" w:themeColor="text1"/>
          <w:sz w:val="28"/>
          <w:szCs w:val="28"/>
        </w:rPr>
        <w:t>Вайдман</w:t>
      </w:r>
      <w:r w:rsidR="00E053A0" w:rsidRPr="005E15A9">
        <w:rPr>
          <w:rFonts w:ascii="Times New Roman" w:hAnsi="Times New Roman" w:cs="Times New Roman"/>
          <w:sz w:val="28"/>
          <w:szCs w:val="28"/>
        </w:rPr>
        <w:t xml:space="preserve"> </w:t>
      </w:r>
      <w:r w:rsidR="00A20206" w:rsidRPr="005E15A9">
        <w:rPr>
          <w:rFonts w:ascii="Times New Roman" w:hAnsi="Times New Roman" w:cs="Times New Roman"/>
          <w:sz w:val="28"/>
          <w:szCs w:val="28"/>
        </w:rPr>
        <w:t>Г.А.</w:t>
      </w:r>
      <w:r w:rsidR="00A20206">
        <w:rPr>
          <w:rFonts w:ascii="Times New Roman" w:hAnsi="Times New Roman" w:cs="Times New Roman"/>
          <w:sz w:val="28"/>
          <w:szCs w:val="28"/>
        </w:rPr>
        <w:t> </w:t>
      </w:r>
      <w:r w:rsidR="00A20206" w:rsidRPr="005E15A9">
        <w:rPr>
          <w:rFonts w:ascii="Times New Roman" w:hAnsi="Times New Roman" w:cs="Times New Roman"/>
          <w:sz w:val="28"/>
          <w:szCs w:val="28"/>
        </w:rPr>
        <w:t>Ларош</w:t>
      </w:r>
      <w:r w:rsidR="00A20206">
        <w:rPr>
          <w:rFonts w:ascii="Times New Roman" w:hAnsi="Times New Roman" w:cs="Times New Roman"/>
          <w:sz w:val="28"/>
          <w:szCs w:val="28"/>
        </w:rPr>
        <w:t xml:space="preserve">а, </w:t>
      </w:r>
      <w:r w:rsidR="00A20206" w:rsidRPr="005E15A9">
        <w:rPr>
          <w:rFonts w:ascii="Times New Roman" w:hAnsi="Times New Roman" w:cs="Times New Roman"/>
          <w:color w:val="000000" w:themeColor="text1"/>
          <w:sz w:val="28"/>
          <w:szCs w:val="28"/>
        </w:rPr>
        <w:t>Г.Г.</w:t>
      </w:r>
      <w:r w:rsidR="00A2020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20206" w:rsidRPr="005E15A9">
        <w:rPr>
          <w:rFonts w:ascii="Times New Roman" w:hAnsi="Times New Roman" w:cs="Times New Roman"/>
          <w:color w:val="000000" w:themeColor="text1"/>
          <w:sz w:val="28"/>
          <w:szCs w:val="28"/>
        </w:rPr>
        <w:t>Нейгауз</w:t>
      </w:r>
      <w:r w:rsidR="00A20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C53A9A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r w:rsidR="00A20206" w:rsidRPr="005E15A9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r w:rsidR="00A2020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20206" w:rsidRPr="005E15A9">
        <w:rPr>
          <w:rFonts w:ascii="Times New Roman" w:hAnsi="Times New Roman" w:cs="Times New Roman"/>
          <w:color w:val="000000" w:themeColor="text1"/>
          <w:sz w:val="28"/>
          <w:szCs w:val="28"/>
        </w:rPr>
        <w:t>Николаев</w:t>
      </w:r>
      <w:r w:rsidR="00A2020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05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206">
        <w:rPr>
          <w:rFonts w:ascii="Times New Roman" w:hAnsi="Times New Roman" w:cs="Times New Roman"/>
          <w:color w:val="000000" w:themeColor="text1"/>
          <w:sz w:val="28"/>
          <w:szCs w:val="28"/>
        </w:rPr>
        <w:t>и др.)</w:t>
      </w:r>
      <w:r w:rsidR="00A20206">
        <w:rPr>
          <w:rFonts w:ascii="Times New Roman" w:hAnsi="Times New Roman" w:cs="Times New Roman"/>
          <w:sz w:val="28"/>
          <w:szCs w:val="28"/>
        </w:rPr>
        <w:t>.</w:t>
      </w:r>
    </w:p>
    <w:p w:rsidR="00FA7F4B" w:rsidRDefault="00FA7F4B" w:rsidP="00A20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F4B">
        <w:rPr>
          <w:rFonts w:ascii="Times New Roman" w:hAnsi="Times New Roman" w:cs="Times New Roman"/>
          <w:b/>
          <w:sz w:val="28"/>
          <w:szCs w:val="28"/>
        </w:rPr>
        <w:t>Теоретическая значимость</w:t>
      </w:r>
      <w:r w:rsidRPr="00FA7F4B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в выявлении педагогической значимости </w:t>
      </w:r>
      <w:r w:rsidR="00D601F4">
        <w:rPr>
          <w:rFonts w:ascii="Times New Roman" w:hAnsi="Times New Roman" w:cs="Times New Roman"/>
          <w:sz w:val="28"/>
          <w:szCs w:val="28"/>
        </w:rPr>
        <w:t xml:space="preserve">«Детского альбома» </w:t>
      </w:r>
      <w:r>
        <w:rPr>
          <w:rFonts w:ascii="Times New Roman" w:hAnsi="Times New Roman" w:cs="Times New Roman"/>
          <w:sz w:val="28"/>
          <w:szCs w:val="28"/>
        </w:rPr>
        <w:t>в репертуаре начинающего музыканта; в конструировании педагогического процесса для плодотворного развития технических и художественных навыков обучающихся.</w:t>
      </w:r>
    </w:p>
    <w:p w:rsidR="00FA7F4B" w:rsidRPr="00FA7F4B" w:rsidRDefault="00FA7F4B" w:rsidP="00FA7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F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Практическая значимость </w:t>
      </w:r>
      <w:r w:rsidRPr="00FA7F4B">
        <w:rPr>
          <w:rFonts w:ascii="Times New Roman" w:hAnsi="Times New Roman" w:cs="Times New Roman"/>
          <w:sz w:val="28"/>
          <w:szCs w:val="28"/>
        </w:rPr>
        <w:t>состоит в разработке методических рекомендаций по способам освоения художественных задач произведений, техническим сложностям и приемам исполнительского мастерства, основанных на обобщении теоретического и практического материала исследования.</w:t>
      </w:r>
      <w:r w:rsidRPr="005B412D">
        <w:t xml:space="preserve"> </w:t>
      </w:r>
      <w:r w:rsidRPr="00FA7F4B">
        <w:rPr>
          <w:rFonts w:ascii="Times New Roman" w:hAnsi="Times New Roman" w:cs="Times New Roman"/>
          <w:sz w:val="28"/>
          <w:szCs w:val="28"/>
        </w:rPr>
        <w:t>Материалы исследования могут найти применение в ходе индивидуальных и групповых занятий с учащимися.</w:t>
      </w:r>
    </w:p>
    <w:p w:rsidR="00830997" w:rsidRPr="005E15A9" w:rsidRDefault="00830997" w:rsidP="00A73B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1F4">
        <w:rPr>
          <w:rFonts w:ascii="Times New Roman" w:hAnsi="Times New Roman" w:cs="Times New Roman"/>
          <w:b/>
          <w:sz w:val="28"/>
          <w:szCs w:val="28"/>
        </w:rPr>
        <w:t>Структура курсовой работы</w:t>
      </w:r>
      <w:r w:rsidRPr="005E15A9">
        <w:rPr>
          <w:rFonts w:ascii="Times New Roman" w:hAnsi="Times New Roman" w:cs="Times New Roman"/>
          <w:sz w:val="28"/>
          <w:szCs w:val="28"/>
        </w:rPr>
        <w:t xml:space="preserve"> обусловлена целью и задачами исследования и включает введение, две главы, заключение, список использованной литературы.</w:t>
      </w:r>
    </w:p>
    <w:p w:rsidR="00BF38D1" w:rsidRDefault="00BF3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1CE7" w:rsidRPr="005E15A9" w:rsidRDefault="00FA1CE7" w:rsidP="005E1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38D1" w:rsidRDefault="00B351DD" w:rsidP="00B35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1DD">
        <w:rPr>
          <w:rFonts w:ascii="Times New Roman" w:hAnsi="Times New Roman" w:cs="Times New Roman"/>
          <w:b/>
          <w:sz w:val="28"/>
          <w:szCs w:val="28"/>
        </w:rPr>
        <w:t xml:space="preserve">ГЛАВА 1. «ДЕТСКИЙ АЛЬБОМ» В ТВОРЧЕСКОМ </w:t>
      </w:r>
    </w:p>
    <w:p w:rsidR="00B351DD" w:rsidRPr="00B351DD" w:rsidRDefault="00B351DD" w:rsidP="00B35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1DD">
        <w:rPr>
          <w:rFonts w:ascii="Times New Roman" w:hAnsi="Times New Roman" w:cs="Times New Roman"/>
          <w:b/>
          <w:sz w:val="28"/>
          <w:szCs w:val="28"/>
        </w:rPr>
        <w:t>НАСЛЕДИИ П.И. ЧАЙКОВСКОГО</w:t>
      </w:r>
    </w:p>
    <w:p w:rsidR="00B351DD" w:rsidRPr="00B351DD" w:rsidRDefault="00B351DD" w:rsidP="00B351DD">
      <w:pPr>
        <w:pStyle w:val="a5"/>
        <w:spacing w:after="0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51DD" w:rsidRPr="00B351DD" w:rsidRDefault="00B351DD" w:rsidP="00B351DD">
      <w:pPr>
        <w:pStyle w:val="a5"/>
        <w:spacing w:after="0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1DD">
        <w:rPr>
          <w:rFonts w:ascii="Times New Roman" w:hAnsi="Times New Roman" w:cs="Times New Roman"/>
          <w:b/>
          <w:sz w:val="28"/>
          <w:szCs w:val="28"/>
        </w:rPr>
        <w:t>1.1. История создания « Детского альбома»</w:t>
      </w:r>
    </w:p>
    <w:p w:rsidR="00B351DD" w:rsidRDefault="00B351DD" w:rsidP="00B351DD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1CE7" w:rsidRPr="005E15A9" w:rsidRDefault="00FA1CE7" w:rsidP="00B351DD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Можно назвать немало выдающихся композиторов, в сферу основных интересов которых не входила детская педагогика, но, тем не менее, создававших замечательные образцы музыки, предназначенные для детского исполнения. Важнейшей целью, конечно же, было, выражаясь словами </w:t>
      </w:r>
      <w:r w:rsidR="00C53A9A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Чайковского, содействовать «обогащению детской музыкальной литературы». Но очень часто имелась и вполне житейская причина: у композиторов подрастали собственные дети. Семилетняя дочь </w:t>
      </w:r>
      <w:r w:rsidR="00C53A9A">
        <w:rPr>
          <w:rFonts w:ascii="Times New Roman" w:hAnsi="Times New Roman" w:cs="Times New Roman"/>
          <w:sz w:val="28"/>
          <w:szCs w:val="28"/>
        </w:rPr>
        <w:t>Р.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Шумана была первым «адресатом» «Альбома для юношества». Подрастают сыновья у </w:t>
      </w:r>
      <w:r w:rsidR="00C53A9A">
        <w:rPr>
          <w:rFonts w:ascii="Times New Roman" w:hAnsi="Times New Roman" w:cs="Times New Roman"/>
          <w:sz w:val="28"/>
          <w:szCs w:val="28"/>
        </w:rPr>
        <w:t>С.С. </w:t>
      </w:r>
      <w:r w:rsidRPr="005E15A9">
        <w:rPr>
          <w:rFonts w:ascii="Times New Roman" w:hAnsi="Times New Roman" w:cs="Times New Roman"/>
          <w:sz w:val="28"/>
          <w:szCs w:val="28"/>
        </w:rPr>
        <w:t xml:space="preserve">Порокофьева – создается «Детская музыка». Растет дочь у </w:t>
      </w:r>
      <w:r w:rsidR="00C53A9A">
        <w:rPr>
          <w:rFonts w:ascii="Times New Roman" w:hAnsi="Times New Roman" w:cs="Times New Roman"/>
          <w:sz w:val="28"/>
          <w:szCs w:val="28"/>
        </w:rPr>
        <w:t>Д.Д.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Шостаковича – пишется «Детская тетрадь»… Но у </w:t>
      </w:r>
      <w:r w:rsidR="00C53A9A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>Чайковского не было своих детей. Что же заставило тридцативосьмилетнего композитора обратиться к этой весьма специфической сфере музыкального творчества?</w:t>
      </w:r>
    </w:p>
    <w:p w:rsidR="00833938" w:rsidRDefault="00FA1CE7" w:rsidP="005E1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Непосредственно созданию </w:t>
      </w:r>
      <w:r w:rsidR="00C5033D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Детского альбома</w:t>
      </w:r>
      <w:r w:rsidR="00C5033D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предшествовало длительное общение с Колей Конради, глухонемым воспитанником М</w:t>
      </w:r>
      <w:r w:rsidR="00C53A9A">
        <w:rPr>
          <w:rFonts w:ascii="Times New Roman" w:hAnsi="Times New Roman" w:cs="Times New Roman"/>
          <w:sz w:val="28"/>
          <w:szCs w:val="28"/>
        </w:rPr>
        <w:t>.</w:t>
      </w:r>
      <w:r w:rsidRPr="005E15A9">
        <w:rPr>
          <w:rFonts w:ascii="Times New Roman" w:hAnsi="Times New Roman" w:cs="Times New Roman"/>
          <w:sz w:val="28"/>
          <w:szCs w:val="28"/>
        </w:rPr>
        <w:t>И</w:t>
      </w:r>
      <w:r w:rsidR="00C53A9A">
        <w:rPr>
          <w:rFonts w:ascii="Times New Roman" w:hAnsi="Times New Roman" w:cs="Times New Roman"/>
          <w:sz w:val="28"/>
          <w:szCs w:val="28"/>
        </w:rPr>
        <w:t>. </w:t>
      </w:r>
      <w:r w:rsidRPr="005E15A9">
        <w:rPr>
          <w:rFonts w:ascii="Times New Roman" w:hAnsi="Times New Roman" w:cs="Times New Roman"/>
          <w:sz w:val="28"/>
          <w:szCs w:val="28"/>
        </w:rPr>
        <w:t>Чайковского. Именно с ним и своим братом композитор провел вместе часть зимы 1877</w:t>
      </w:r>
      <w:r w:rsidR="00C5033D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1878 годов. Втроем они посещали достопримечательности, путешествовали. Прежде мир ребенка для </w:t>
      </w:r>
      <w:r w:rsidR="00C53A9A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="00C53A9A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это были воспоминания собственного детства, общение с семьей Давыдовых в Каменке. В Швейцарии и Италии </w:t>
      </w:r>
      <w:r w:rsidR="00C545B4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Чайковский довольно долгое время провел с Колей, входил в мир интересов мальчика, занимался его воспитанием, а также был свидетелем его реакций на впечатления, которые приносили путешествие, </w:t>
      </w:r>
      <w:r w:rsidRPr="005E15A9"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непосредственно наблюдал мир ребенка. </w:t>
      </w:r>
      <w:r w:rsidR="00C545B4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Чайковский, уехав из Москвы, очень просил брата Модеста приехать к нему в Италию. </w:t>
      </w:r>
    </w:p>
    <w:p w:rsidR="00FA1CE7" w:rsidRPr="005E15A9" w:rsidRDefault="00FA1CE7" w:rsidP="005E1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Чайковский встретил приехавших к нему М.И.Чайковского и Колю Конради в самый канун 1878 года и с восторгом писал Надежде Филаретовне фон Мекк: </w:t>
      </w:r>
      <w:r w:rsidR="00C545B4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В сущности же я счастлив совершенно. Последние дни &lt;...&gt; были полны самых радостных ощущений. Я ужасно люблю детей. Коля до бесконечности радует меня.&lt;...&gt; Чрезвычайно интересно наблюдать за таким умным ребенком &lt;...&gt;</w:t>
      </w:r>
      <w:r w:rsidR="00C545B4">
        <w:rPr>
          <w:rFonts w:ascii="Times New Roman" w:hAnsi="Times New Roman" w:cs="Times New Roman"/>
          <w:sz w:val="28"/>
          <w:szCs w:val="28"/>
        </w:rPr>
        <w:t>»</w:t>
      </w:r>
      <w:r w:rsidR="0009234C">
        <w:rPr>
          <w:rFonts w:ascii="Times New Roman" w:hAnsi="Times New Roman" w:cs="Times New Roman"/>
          <w:sz w:val="28"/>
          <w:szCs w:val="28"/>
        </w:rPr>
        <w:t xml:space="preserve"> </w:t>
      </w:r>
      <w:r w:rsidR="0009234C" w:rsidRPr="0009234C">
        <w:rPr>
          <w:rFonts w:ascii="Times New Roman" w:hAnsi="Times New Roman" w:cs="Times New Roman"/>
          <w:sz w:val="28"/>
          <w:szCs w:val="28"/>
        </w:rPr>
        <w:t xml:space="preserve">[16, </w:t>
      </w:r>
      <w:r w:rsidR="0009234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9234C" w:rsidRPr="0009234C">
        <w:rPr>
          <w:rFonts w:ascii="Times New Roman" w:hAnsi="Times New Roman" w:cs="Times New Roman"/>
          <w:sz w:val="28"/>
          <w:szCs w:val="28"/>
        </w:rPr>
        <w:t>.</w:t>
      </w:r>
      <w:r w:rsidR="0009234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9234C" w:rsidRPr="0009234C">
        <w:rPr>
          <w:rFonts w:ascii="Times New Roman" w:hAnsi="Times New Roman" w:cs="Times New Roman"/>
          <w:sz w:val="28"/>
          <w:szCs w:val="28"/>
        </w:rPr>
        <w:t>94]</w:t>
      </w:r>
      <w:r w:rsidRPr="005E15A9">
        <w:rPr>
          <w:rFonts w:ascii="Times New Roman" w:hAnsi="Times New Roman" w:cs="Times New Roman"/>
          <w:sz w:val="28"/>
          <w:szCs w:val="28"/>
        </w:rPr>
        <w:t>.</w:t>
      </w:r>
    </w:p>
    <w:p w:rsidR="00FA1CE7" w:rsidRPr="0009234C" w:rsidRDefault="00FA1CE7" w:rsidP="005E1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Вторым фактором, предшествовавшим появлению идеи сочинить цикл пьес для детей, были встречи и впечатления от пения </w:t>
      </w:r>
      <w:r w:rsidR="00C545B4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недетской</w:t>
      </w:r>
      <w:r w:rsidR="00C545B4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песенки уличного мальчика-певца Витторио во Флоренции</w:t>
      </w:r>
      <w:r w:rsidR="0009234C" w:rsidRPr="0009234C">
        <w:rPr>
          <w:rFonts w:ascii="Times New Roman" w:hAnsi="Times New Roman" w:cs="Times New Roman"/>
          <w:sz w:val="28"/>
          <w:szCs w:val="28"/>
        </w:rPr>
        <w:t>.</w:t>
      </w:r>
      <w:r w:rsidRPr="005E15A9">
        <w:rPr>
          <w:rFonts w:ascii="Times New Roman" w:hAnsi="Times New Roman" w:cs="Times New Roman"/>
          <w:sz w:val="28"/>
          <w:szCs w:val="28"/>
        </w:rPr>
        <w:t xml:space="preserve"> 27 февраля</w:t>
      </w:r>
      <w:r w:rsidR="0009234C" w:rsidRPr="0009234C">
        <w:rPr>
          <w:rFonts w:ascii="Times New Roman" w:hAnsi="Times New Roman" w:cs="Times New Roman"/>
          <w:sz w:val="28"/>
          <w:szCs w:val="28"/>
        </w:rPr>
        <w:t xml:space="preserve"> </w:t>
      </w:r>
      <w:r w:rsidRPr="005E15A9">
        <w:rPr>
          <w:rFonts w:ascii="Times New Roman" w:hAnsi="Times New Roman" w:cs="Times New Roman"/>
          <w:sz w:val="28"/>
          <w:szCs w:val="28"/>
        </w:rPr>
        <w:t>/11 марта 1878 года, в те дни, когда композитор впервые говорит о своем желании сочинить сборник пьес для детей, он пишет брату М.И.</w:t>
      </w:r>
      <w:r w:rsidR="0009234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Чайковскому: </w:t>
      </w:r>
      <w:r w:rsidR="00C545B4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 xml:space="preserve">Посылаю тебе карточку певца-мальчика, который пел Percelasciarmi ("Зачем покинул меня" </w:t>
      </w:r>
      <w:r w:rsidR="00C545B4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итал.). Скажи мне, как ты найдешь его лицо. По-моему, в его лице есть признаки гениальности...</w:t>
      </w:r>
      <w:r w:rsidR="00C545B4">
        <w:rPr>
          <w:rFonts w:ascii="Times New Roman" w:hAnsi="Times New Roman" w:cs="Times New Roman"/>
          <w:sz w:val="28"/>
          <w:szCs w:val="28"/>
        </w:rPr>
        <w:t>»</w:t>
      </w:r>
      <w:r w:rsidR="0009234C" w:rsidRPr="0009234C">
        <w:rPr>
          <w:rFonts w:ascii="Times New Roman" w:hAnsi="Times New Roman" w:cs="Times New Roman"/>
          <w:sz w:val="28"/>
          <w:szCs w:val="28"/>
        </w:rPr>
        <w:t xml:space="preserve"> [18, </w:t>
      </w:r>
      <w:r w:rsidR="0009234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9234C" w:rsidRPr="0009234C">
        <w:rPr>
          <w:rFonts w:ascii="Times New Roman" w:hAnsi="Times New Roman" w:cs="Times New Roman"/>
          <w:sz w:val="28"/>
          <w:szCs w:val="28"/>
        </w:rPr>
        <w:t>. 473].</w:t>
      </w:r>
    </w:p>
    <w:p w:rsidR="00FA1CE7" w:rsidRPr="005E15A9" w:rsidRDefault="00FA1CE7" w:rsidP="005E1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Третьим фактором, определившим намерение </w:t>
      </w:r>
      <w:r w:rsidR="00C545B4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>Чайковского сочинить пьесы для детей, можно считать пример Р</w:t>
      </w:r>
      <w:r w:rsidR="00C545B4">
        <w:rPr>
          <w:rFonts w:ascii="Times New Roman" w:hAnsi="Times New Roman" w:cs="Times New Roman"/>
          <w:sz w:val="28"/>
          <w:szCs w:val="28"/>
        </w:rPr>
        <w:t>.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Шумана. Неслучайно в одном из писем, рассказывая о замысле </w:t>
      </w:r>
      <w:r w:rsidR="00C545B4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Детского альбома</w:t>
      </w:r>
      <w:r w:rsidR="00C545B4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, </w:t>
      </w:r>
      <w:r w:rsidR="00C545B4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>Чайковский упоминает в этой связи Р.</w:t>
      </w:r>
      <w:r w:rsidR="00C545B4">
        <w:rPr>
          <w:rFonts w:ascii="Times New Roman" w:hAnsi="Times New Roman" w:cs="Times New Roman"/>
          <w:sz w:val="28"/>
          <w:szCs w:val="28"/>
        </w:rPr>
        <w:t>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Шумана. И, наконец, четвертым фактором стали, по мнению исследователей, личные, биографические факторы этого периода его жизни, а именно – связанные с историей неудачного брака. </w:t>
      </w:r>
      <w:r w:rsidR="00C545B4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Чайковский, вступая в брак, мечтал о счастливой семье, скорее всего – о детях. </w:t>
      </w:r>
      <w:r w:rsidR="00C545B4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>Чайковский очень любил детей, он души не чаял в своих многочисленных племянниках и племянницах.</w:t>
      </w:r>
    </w:p>
    <w:p w:rsidR="00FA1CE7" w:rsidRPr="005E15A9" w:rsidRDefault="00FA1CE7" w:rsidP="005E1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Первым упоминанием о замысле </w:t>
      </w:r>
      <w:r w:rsidR="00C545B4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Детского альбома</w:t>
      </w:r>
      <w:r w:rsidR="00C545B4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можно считать письмо к П.И.</w:t>
      </w:r>
      <w:r w:rsidR="006F7895">
        <w:rPr>
          <w:rFonts w:ascii="Times New Roman" w:hAnsi="Times New Roman" w:cs="Times New Roman"/>
          <w:sz w:val="28"/>
          <w:szCs w:val="28"/>
        </w:rPr>
        <w:t>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Юргенсону 26/14 февраля 1878 года из Флоренции: </w:t>
      </w:r>
      <w:r w:rsidR="00C545B4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 xml:space="preserve"> &lt;...&gt; я предположил себе понемножку писать маленькие пиэсы. Хочу </w:t>
      </w:r>
      <w:r w:rsidRPr="005E15A9">
        <w:rPr>
          <w:rFonts w:ascii="Times New Roman" w:hAnsi="Times New Roman" w:cs="Times New Roman"/>
          <w:sz w:val="28"/>
          <w:szCs w:val="28"/>
        </w:rPr>
        <w:lastRenderedPageBreak/>
        <w:t>попробовать написать ряд легких пиэс, Kinderstuck-ов. Это будет для меня приятно, а для тебя, я думаю, даже и выгодно, т.е. сравнительно. Как ты об этом думаешь? Вообще, друг мой, напиши, какими мелкими сочинениями я тебе особенно могу угодить. Я очень расположен теперь в виде отдыха заняться всякой мелкой работой»</w:t>
      </w:r>
      <w:r w:rsidR="0009234C" w:rsidRPr="0009234C">
        <w:rPr>
          <w:rFonts w:ascii="Times New Roman" w:hAnsi="Times New Roman" w:cs="Times New Roman"/>
          <w:sz w:val="28"/>
          <w:szCs w:val="28"/>
        </w:rPr>
        <w:t xml:space="preserve"> [17, </w:t>
      </w:r>
      <w:r w:rsidR="0009234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9234C" w:rsidRPr="0009234C">
        <w:rPr>
          <w:rFonts w:ascii="Times New Roman" w:hAnsi="Times New Roman" w:cs="Times New Roman"/>
          <w:sz w:val="28"/>
          <w:szCs w:val="28"/>
        </w:rPr>
        <w:t>.</w:t>
      </w:r>
      <w:r w:rsidR="0009234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9234C" w:rsidRPr="0009234C">
        <w:rPr>
          <w:rFonts w:ascii="Times New Roman" w:hAnsi="Times New Roman" w:cs="Times New Roman"/>
          <w:sz w:val="28"/>
          <w:szCs w:val="28"/>
        </w:rPr>
        <w:t>276]</w:t>
      </w:r>
      <w:r w:rsidRPr="005E15A9">
        <w:rPr>
          <w:rFonts w:ascii="Times New Roman" w:hAnsi="Times New Roman" w:cs="Times New Roman"/>
          <w:sz w:val="28"/>
          <w:szCs w:val="28"/>
        </w:rPr>
        <w:t xml:space="preserve">. После первого упоминания о замысле </w:t>
      </w:r>
      <w:r w:rsidR="00C545B4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Детского альбома</w:t>
      </w:r>
      <w:r w:rsidR="00C545B4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до начала работы над ним прошло более месяца. Делались ли в это время какие-либо наброски к нему, неизвестно.</w:t>
      </w:r>
    </w:p>
    <w:p w:rsidR="00FA1CE7" w:rsidRPr="005E15A9" w:rsidRDefault="00FA1CE7" w:rsidP="005E1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О начале работы над </w:t>
      </w:r>
      <w:r w:rsidR="00C545B4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Детским альбомом</w:t>
      </w:r>
      <w:r w:rsidR="00C545B4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известно из письма композитора от 30 апреля 1878 года. </w:t>
      </w:r>
      <w:r w:rsidR="00C545B4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>Чайковский, находясь в Каменке, в семье Давыдовых, написал П.И.</w:t>
      </w:r>
      <w:r w:rsidR="00C545B4">
        <w:rPr>
          <w:rFonts w:ascii="Times New Roman" w:hAnsi="Times New Roman" w:cs="Times New Roman"/>
          <w:sz w:val="28"/>
          <w:szCs w:val="28"/>
        </w:rPr>
        <w:t>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Юргенсону: </w:t>
      </w:r>
      <w:r w:rsidR="00C545B4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Завтра примусь я за сборник миниатюрных пиэс для детей. Я давно уже подумывал о том, что не мешало бы содействовать по мере сил к обогащению детской музыкальной литературы, которая очень небогата. Я хочу сделать целый ряд маленьких отрывков безусловной легкости и с заманчивыми для детей заглавиями как у Шумана</w:t>
      </w:r>
      <w:r w:rsidR="00C545B4">
        <w:rPr>
          <w:rFonts w:ascii="Times New Roman" w:hAnsi="Times New Roman" w:cs="Times New Roman"/>
          <w:sz w:val="28"/>
          <w:szCs w:val="28"/>
        </w:rPr>
        <w:t>»</w:t>
      </w:r>
      <w:r w:rsidR="0009234C" w:rsidRPr="0009234C">
        <w:rPr>
          <w:rFonts w:ascii="Times New Roman" w:hAnsi="Times New Roman" w:cs="Times New Roman"/>
          <w:sz w:val="28"/>
          <w:szCs w:val="28"/>
        </w:rPr>
        <w:t xml:space="preserve"> [17, </w:t>
      </w:r>
      <w:r w:rsidR="0009234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9234C" w:rsidRPr="0009234C">
        <w:rPr>
          <w:rFonts w:ascii="Times New Roman" w:hAnsi="Times New Roman" w:cs="Times New Roman"/>
          <w:sz w:val="28"/>
          <w:szCs w:val="28"/>
        </w:rPr>
        <w:t>.</w:t>
      </w:r>
      <w:r w:rsidR="0009234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9234C" w:rsidRPr="0009234C">
        <w:rPr>
          <w:rFonts w:ascii="Times New Roman" w:hAnsi="Times New Roman" w:cs="Times New Roman"/>
          <w:sz w:val="28"/>
          <w:szCs w:val="28"/>
        </w:rPr>
        <w:t>281]</w:t>
      </w:r>
      <w:r w:rsidR="0009234C" w:rsidRPr="005E15A9">
        <w:rPr>
          <w:rFonts w:ascii="Times New Roman" w:hAnsi="Times New Roman" w:cs="Times New Roman"/>
          <w:sz w:val="28"/>
          <w:szCs w:val="28"/>
        </w:rPr>
        <w:t>.</w:t>
      </w:r>
    </w:p>
    <w:p w:rsidR="00FA1CE7" w:rsidRPr="005E15A9" w:rsidRDefault="00FA1CE7" w:rsidP="005E1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О порядке сочинения пьес сведений нет. Эскизы их были завершены очень быстро. 27 мая 1878 года в письме к Н.Ф.фон Мекк из Браилова композитор сообщил обо всех сочиненных к этому моменту произведениях, в том числе и о </w:t>
      </w:r>
      <w:r w:rsidR="00C545B4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Детском альбоме</w:t>
      </w:r>
      <w:r w:rsidR="00C545B4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, при этом поясняя: </w:t>
      </w:r>
      <w:r w:rsidR="00C545B4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Нужно будет много времени, по крайней мере месяца полтора усидчивой работы, чтобы все это привести в порядок и переписать</w:t>
      </w:r>
      <w:r w:rsidR="00C545B4">
        <w:rPr>
          <w:rFonts w:ascii="Times New Roman" w:hAnsi="Times New Roman" w:cs="Times New Roman"/>
          <w:sz w:val="28"/>
          <w:szCs w:val="28"/>
        </w:rPr>
        <w:t>»</w:t>
      </w:r>
      <w:r w:rsidR="0009234C" w:rsidRPr="0009234C">
        <w:rPr>
          <w:rFonts w:ascii="Times New Roman" w:hAnsi="Times New Roman" w:cs="Times New Roman"/>
          <w:sz w:val="28"/>
          <w:szCs w:val="28"/>
        </w:rPr>
        <w:t xml:space="preserve">[16, </w:t>
      </w:r>
      <w:r w:rsidR="0009234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9234C" w:rsidRPr="0009234C">
        <w:rPr>
          <w:rFonts w:ascii="Times New Roman" w:hAnsi="Times New Roman" w:cs="Times New Roman"/>
          <w:sz w:val="28"/>
          <w:szCs w:val="28"/>
        </w:rPr>
        <w:t>.</w:t>
      </w:r>
      <w:r w:rsidR="0009234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9234C" w:rsidRPr="0009234C">
        <w:rPr>
          <w:rFonts w:ascii="Times New Roman" w:hAnsi="Times New Roman" w:cs="Times New Roman"/>
          <w:sz w:val="28"/>
          <w:szCs w:val="28"/>
        </w:rPr>
        <w:t>541]</w:t>
      </w:r>
      <w:r w:rsidRPr="005E15A9">
        <w:rPr>
          <w:rFonts w:ascii="Times New Roman" w:hAnsi="Times New Roman" w:cs="Times New Roman"/>
          <w:sz w:val="28"/>
          <w:szCs w:val="28"/>
        </w:rPr>
        <w:t xml:space="preserve">. Что именно делал </w:t>
      </w:r>
      <w:r w:rsidR="00C545B4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Чайковский в этот период времени с пьесами </w:t>
      </w:r>
      <w:r w:rsidR="00C545B4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Детского альбома</w:t>
      </w:r>
      <w:r w:rsidR="00C545B4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, не удается выяснить. Судя по письмам композитора, в течение июля он работал над </w:t>
      </w:r>
      <w:r w:rsidR="0009234C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переписыванием</w:t>
      </w:r>
      <w:r w:rsidR="0009234C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пьес, в том числе и пьес </w:t>
      </w:r>
      <w:r w:rsidR="00C545B4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Детского альбома</w:t>
      </w:r>
      <w:r w:rsidR="00C545B4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. Так 13 июля 1878 года он писал: </w:t>
      </w:r>
      <w:r w:rsidR="00C545B4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 xml:space="preserve"> &lt;...&gt; работа переписки понемногу подвигается. &lt;...&gt; Теперь принимаюсь за сборник детских пиэс&lt;...&gt;</w:t>
      </w:r>
      <w:r w:rsidR="00C545B4">
        <w:rPr>
          <w:rFonts w:ascii="Times New Roman" w:hAnsi="Times New Roman" w:cs="Times New Roman"/>
          <w:sz w:val="28"/>
          <w:szCs w:val="28"/>
        </w:rPr>
        <w:t>»</w:t>
      </w:r>
      <w:r w:rsidR="000923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234C" w:rsidRPr="0009234C">
        <w:rPr>
          <w:rFonts w:ascii="Times New Roman" w:hAnsi="Times New Roman" w:cs="Times New Roman"/>
          <w:sz w:val="28"/>
          <w:szCs w:val="28"/>
        </w:rPr>
        <w:t xml:space="preserve">[16, </w:t>
      </w:r>
      <w:r w:rsidR="0009234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9234C" w:rsidRPr="0009234C">
        <w:rPr>
          <w:rFonts w:ascii="Times New Roman" w:hAnsi="Times New Roman" w:cs="Times New Roman"/>
          <w:sz w:val="28"/>
          <w:szCs w:val="28"/>
        </w:rPr>
        <w:t>.</w:t>
      </w:r>
      <w:r w:rsidR="0009234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9234C" w:rsidRPr="0009234C">
        <w:rPr>
          <w:rFonts w:ascii="Times New Roman" w:hAnsi="Times New Roman" w:cs="Times New Roman"/>
          <w:sz w:val="28"/>
          <w:szCs w:val="28"/>
        </w:rPr>
        <w:t>5</w:t>
      </w:r>
      <w:r w:rsidR="0009234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9234C" w:rsidRPr="0009234C">
        <w:rPr>
          <w:rFonts w:ascii="Times New Roman" w:hAnsi="Times New Roman" w:cs="Times New Roman"/>
          <w:sz w:val="28"/>
          <w:szCs w:val="28"/>
        </w:rPr>
        <w:t>1]</w:t>
      </w:r>
      <w:r w:rsidR="00C545B4">
        <w:rPr>
          <w:rFonts w:ascii="Times New Roman" w:hAnsi="Times New Roman" w:cs="Times New Roman"/>
          <w:sz w:val="28"/>
          <w:szCs w:val="28"/>
        </w:rPr>
        <w:t>.</w:t>
      </w:r>
      <w:r w:rsidRPr="005E15A9">
        <w:rPr>
          <w:rFonts w:ascii="Times New Roman" w:hAnsi="Times New Roman" w:cs="Times New Roman"/>
          <w:sz w:val="28"/>
          <w:szCs w:val="28"/>
        </w:rPr>
        <w:t xml:space="preserve"> Как об уже полностью завершенном </w:t>
      </w:r>
      <w:r w:rsidR="00C545B4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Детском альбоме</w:t>
      </w:r>
      <w:r w:rsidR="00C545B4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, </w:t>
      </w:r>
      <w:r w:rsidR="00C545B4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>Чайковский сообщил из Вербовки 22 июля 1878 года. 29 июля из Вербовки он написал издателю П.И.</w:t>
      </w:r>
      <w:r w:rsidR="00C545B4">
        <w:rPr>
          <w:rFonts w:ascii="Times New Roman" w:hAnsi="Times New Roman" w:cs="Times New Roman"/>
          <w:sz w:val="28"/>
          <w:szCs w:val="28"/>
        </w:rPr>
        <w:t>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Юргенсону, что </w:t>
      </w:r>
      <w:r w:rsidRPr="005E15A9">
        <w:rPr>
          <w:rFonts w:ascii="Times New Roman" w:hAnsi="Times New Roman" w:cs="Times New Roman"/>
          <w:sz w:val="28"/>
          <w:szCs w:val="28"/>
        </w:rPr>
        <w:lastRenderedPageBreak/>
        <w:t xml:space="preserve">выслал ему рукописи всех завершенных к тому времени сочинений, в том числе и </w:t>
      </w:r>
      <w:r w:rsidR="00C545B4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Детского альбома</w:t>
      </w:r>
      <w:r w:rsidR="00C545B4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, за который он просил назначить цену по 10 рублей за пьесу, а всего 240 рублей. Порядок пьес </w:t>
      </w:r>
      <w:r w:rsidR="00C545B4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Детского альбома</w:t>
      </w:r>
      <w:r w:rsidR="00C545B4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, обозначенный в автографе </w:t>
      </w:r>
      <w:r w:rsidR="00C545B4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>Чайковского уже в первом издании, которое осуществлялось при участии автора, был изменен.</w:t>
      </w:r>
    </w:p>
    <w:p w:rsidR="00FA1CE7" w:rsidRPr="005E15A9" w:rsidRDefault="00FA1CE7" w:rsidP="005E1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Мысль о посвящении Володе Давыдову </w:t>
      </w:r>
      <w:r w:rsidR="00C545B4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Детского альбома</w:t>
      </w:r>
      <w:r w:rsidR="00C545B4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, очевидно возникла после окончания сочинения. </w:t>
      </w:r>
      <w:r w:rsidR="00C545B4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Чайковский довольно много времени провел с племянником летом 1878 года в Каменке. Володе Давыдову тогда было 6 лет. В автографе </w:t>
      </w:r>
      <w:r w:rsidR="00C545B4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Детского альбома</w:t>
      </w:r>
      <w:r w:rsidR="00C545B4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нет посвящения. В письмах </w:t>
      </w:r>
      <w:r w:rsidR="00C545B4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Чайковского об этом упомянуто лишь после выхода в свет пьес. Так 24 ноября/6 декабря из Флоренции он писал Н.Ф.фон Мекк: </w:t>
      </w:r>
      <w:r w:rsidR="00C545B4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Альбом этот я посвятил моему племяннику Володе, который страстно любит музыку и обещает быть музыкантом</w:t>
      </w:r>
      <w:r w:rsidR="00C545B4">
        <w:rPr>
          <w:rFonts w:ascii="Times New Roman" w:hAnsi="Times New Roman" w:cs="Times New Roman"/>
          <w:sz w:val="28"/>
          <w:szCs w:val="28"/>
        </w:rPr>
        <w:t>»</w:t>
      </w:r>
      <w:r w:rsidR="0009234C" w:rsidRPr="0009234C">
        <w:rPr>
          <w:rFonts w:ascii="Times New Roman" w:hAnsi="Times New Roman" w:cs="Times New Roman"/>
          <w:sz w:val="28"/>
          <w:szCs w:val="28"/>
        </w:rPr>
        <w:t xml:space="preserve"> </w:t>
      </w:r>
      <w:r w:rsidR="0009234C">
        <w:rPr>
          <w:rFonts w:ascii="Times New Roman" w:hAnsi="Times New Roman" w:cs="Times New Roman"/>
          <w:sz w:val="28"/>
          <w:szCs w:val="28"/>
        </w:rPr>
        <w:t>»</w:t>
      </w:r>
      <w:r w:rsidR="0009234C" w:rsidRPr="0009234C">
        <w:rPr>
          <w:rFonts w:ascii="Times New Roman" w:hAnsi="Times New Roman" w:cs="Times New Roman"/>
          <w:sz w:val="28"/>
          <w:szCs w:val="28"/>
        </w:rPr>
        <w:t xml:space="preserve"> [16, </w:t>
      </w:r>
      <w:r w:rsidR="0009234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9234C" w:rsidRPr="0009234C">
        <w:rPr>
          <w:rFonts w:ascii="Times New Roman" w:hAnsi="Times New Roman" w:cs="Times New Roman"/>
          <w:sz w:val="28"/>
          <w:szCs w:val="28"/>
        </w:rPr>
        <w:t>.</w:t>
      </w:r>
      <w:r w:rsidR="0009234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9234C" w:rsidRPr="0009234C">
        <w:rPr>
          <w:rFonts w:ascii="Times New Roman" w:hAnsi="Times New Roman" w:cs="Times New Roman"/>
          <w:sz w:val="28"/>
          <w:szCs w:val="28"/>
        </w:rPr>
        <w:t>346]</w:t>
      </w:r>
      <w:r w:rsidRPr="005E15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CE7" w:rsidRPr="005E15A9" w:rsidRDefault="00FA1CE7" w:rsidP="005E1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Из приведенного письма к Л.В.</w:t>
      </w:r>
      <w:r w:rsidR="00C545B4">
        <w:rPr>
          <w:rFonts w:ascii="Times New Roman" w:hAnsi="Times New Roman" w:cs="Times New Roman"/>
          <w:sz w:val="28"/>
          <w:szCs w:val="28"/>
        </w:rPr>
        <w:t> </w:t>
      </w:r>
      <w:r w:rsidRPr="005E15A9">
        <w:rPr>
          <w:rFonts w:ascii="Times New Roman" w:hAnsi="Times New Roman" w:cs="Times New Roman"/>
          <w:sz w:val="28"/>
          <w:szCs w:val="28"/>
        </w:rPr>
        <w:t xml:space="preserve">Давыдову ясно, что семья Давыдовых и сам Володя ничего не знали о посвящении сборника и что, возможно, вместо Володи мог быть кто-то другой из детей Давыдовых, например Дмитрий, которого упоминает композитор в своем письме, возможно, что сборник мог быть посвящен и кому-то другому из знакомых детей. А решающим фактором оказалась любовь Володи Давыдова к музыке. Остается предположить, что распоряжение о посвящении </w:t>
      </w:r>
      <w:r w:rsidR="00C545B4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>Чайковский сделал при личном свидании с П.И.</w:t>
      </w:r>
      <w:r w:rsidR="00C545B4">
        <w:rPr>
          <w:rFonts w:ascii="Times New Roman" w:hAnsi="Times New Roman" w:cs="Times New Roman"/>
          <w:sz w:val="28"/>
          <w:szCs w:val="28"/>
        </w:rPr>
        <w:t>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Юргенсоном в Москве в конце сентября </w:t>
      </w:r>
      <w:r w:rsidR="00C545B4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начале октября 1878 года.</w:t>
      </w:r>
    </w:p>
    <w:p w:rsidR="0009234C" w:rsidRDefault="00FA1CE7" w:rsidP="005E1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Многое в «Детском альбоме» связано с атмосферой дома Давыдовых</w:t>
      </w:r>
      <w:r w:rsidR="0009234C">
        <w:rPr>
          <w:rFonts w:ascii="Times New Roman" w:hAnsi="Times New Roman" w:cs="Times New Roman"/>
          <w:sz w:val="28"/>
          <w:szCs w:val="28"/>
        </w:rPr>
        <w:t xml:space="preserve">. </w:t>
      </w:r>
      <w:r w:rsidRPr="005E15A9">
        <w:rPr>
          <w:rFonts w:ascii="Times New Roman" w:hAnsi="Times New Roman" w:cs="Times New Roman"/>
          <w:sz w:val="28"/>
          <w:szCs w:val="28"/>
        </w:rPr>
        <w:t xml:space="preserve">Домашняя обстановка </w:t>
      </w:r>
      <w:r w:rsidR="0009234C">
        <w:rPr>
          <w:rFonts w:ascii="Times New Roman" w:hAnsi="Times New Roman" w:cs="Times New Roman"/>
          <w:sz w:val="28"/>
          <w:szCs w:val="28"/>
        </w:rPr>
        <w:t xml:space="preserve">этого счастливого семейства </w:t>
      </w:r>
      <w:r w:rsidRPr="005E15A9">
        <w:rPr>
          <w:rFonts w:ascii="Times New Roman" w:hAnsi="Times New Roman" w:cs="Times New Roman"/>
          <w:sz w:val="28"/>
          <w:szCs w:val="28"/>
        </w:rPr>
        <w:t>представлял</w:t>
      </w:r>
      <w:r w:rsidR="0009234C">
        <w:rPr>
          <w:rFonts w:ascii="Times New Roman" w:hAnsi="Times New Roman" w:cs="Times New Roman"/>
          <w:sz w:val="28"/>
          <w:szCs w:val="28"/>
        </w:rPr>
        <w:t xml:space="preserve">ась композитору </w:t>
      </w:r>
      <w:r w:rsidRPr="005E15A9">
        <w:rPr>
          <w:rFonts w:ascii="Times New Roman" w:hAnsi="Times New Roman" w:cs="Times New Roman"/>
          <w:sz w:val="28"/>
          <w:szCs w:val="28"/>
        </w:rPr>
        <w:t>образц</w:t>
      </w:r>
      <w:r w:rsidR="0009234C">
        <w:rPr>
          <w:rFonts w:ascii="Times New Roman" w:hAnsi="Times New Roman" w:cs="Times New Roman"/>
          <w:sz w:val="28"/>
          <w:szCs w:val="28"/>
        </w:rPr>
        <w:t>ом</w:t>
      </w:r>
      <w:r w:rsidRPr="005E15A9">
        <w:rPr>
          <w:rFonts w:ascii="Times New Roman" w:hAnsi="Times New Roman" w:cs="Times New Roman"/>
          <w:sz w:val="28"/>
          <w:szCs w:val="28"/>
        </w:rPr>
        <w:t xml:space="preserve"> семейной жизни. </w:t>
      </w:r>
    </w:p>
    <w:p w:rsidR="00E661D4" w:rsidRDefault="00C545B4" w:rsidP="005E1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П.И. </w:t>
      </w:r>
      <w:r w:rsidR="00FA1CE7" w:rsidRPr="005E15A9">
        <w:rPr>
          <w:rFonts w:ascii="Times New Roman" w:hAnsi="Times New Roman" w:cs="Times New Roman"/>
          <w:sz w:val="28"/>
          <w:szCs w:val="28"/>
        </w:rPr>
        <w:t xml:space="preserve">Чайковский был доволен первым изданием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A1CE7" w:rsidRPr="005E15A9">
        <w:rPr>
          <w:rFonts w:ascii="Times New Roman" w:hAnsi="Times New Roman" w:cs="Times New Roman"/>
          <w:sz w:val="28"/>
          <w:szCs w:val="28"/>
        </w:rPr>
        <w:t>Детского альбома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A1CE7" w:rsidRPr="005E15A9">
        <w:rPr>
          <w:rFonts w:ascii="Times New Roman" w:hAnsi="Times New Roman" w:cs="Times New Roman"/>
          <w:sz w:val="28"/>
          <w:szCs w:val="28"/>
        </w:rPr>
        <w:t xml:space="preserve">, отсутствием, как он считал, в нем опечаток. </w:t>
      </w:r>
      <w:r w:rsidR="00E661D4">
        <w:rPr>
          <w:rFonts w:ascii="Times New Roman" w:hAnsi="Times New Roman" w:cs="Times New Roman"/>
          <w:sz w:val="28"/>
          <w:szCs w:val="28"/>
        </w:rPr>
        <w:t>П</w:t>
      </w:r>
      <w:r w:rsidR="00FA1CE7" w:rsidRPr="005E15A9">
        <w:rPr>
          <w:rFonts w:ascii="Times New Roman" w:hAnsi="Times New Roman" w:cs="Times New Roman"/>
          <w:sz w:val="28"/>
          <w:szCs w:val="28"/>
        </w:rPr>
        <w:t>равда, некоторое огорчение он высказал издателю по поводу внешнего вида издания</w:t>
      </w:r>
      <w:r w:rsidR="00E661D4">
        <w:rPr>
          <w:rFonts w:ascii="Times New Roman" w:hAnsi="Times New Roman" w:cs="Times New Roman"/>
          <w:sz w:val="28"/>
          <w:szCs w:val="28"/>
        </w:rPr>
        <w:t>.</w:t>
      </w:r>
    </w:p>
    <w:p w:rsidR="00FA1CE7" w:rsidRPr="005E15A9" w:rsidRDefault="00FA1CE7" w:rsidP="005E1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lastRenderedPageBreak/>
        <w:t xml:space="preserve">В пору создания «Детского альбома» </w:t>
      </w:r>
      <w:r w:rsidR="00C545B4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>Чайковский находился в расцвете творческих сил. За несколько месяцев до «Альбома» закончены Четвертая симфония и опера «Евгений Онегин». Есть значительный опыт и в области фортепианной музыки. Уже написаны такие шедевры, как Первый фортепианный концерт, «Времена года». Непосредственно перед «Детским альбомом» завершены Большая соната ор. 37 и Двенадцать пьес средней трудности ор. 40. Но за сочинение, обращенное к детям, композитор взялся впервые (позднее были сочинены Шестнадцать песен для детей ор. 54)</w:t>
      </w:r>
    </w:p>
    <w:p w:rsidR="003E5524" w:rsidRDefault="003E5524" w:rsidP="00B351DD">
      <w:pPr>
        <w:pStyle w:val="a5"/>
        <w:spacing w:after="0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51DD" w:rsidRPr="00B351DD" w:rsidRDefault="00B351DD" w:rsidP="00B351DD">
      <w:pPr>
        <w:pStyle w:val="a5"/>
        <w:spacing w:after="0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1DD">
        <w:rPr>
          <w:rFonts w:ascii="Times New Roman" w:hAnsi="Times New Roman" w:cs="Times New Roman"/>
          <w:b/>
          <w:sz w:val="28"/>
          <w:szCs w:val="28"/>
        </w:rPr>
        <w:t>1.2. Композиционное и образное содержание цикла</w:t>
      </w:r>
    </w:p>
    <w:p w:rsidR="00B351DD" w:rsidRDefault="00B351DD" w:rsidP="006F7895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F7895" w:rsidRDefault="00FA1CE7" w:rsidP="006F7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Многие музыканты, познакомившись с новым сочинением </w:t>
      </w:r>
      <w:r w:rsidR="00C545B4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Чайковского, высказывали известные сомнения. Цикл казался странным, необычным. Не чересчур ли серьезна музыка открывающей «Альбом» «Утренней молитвы»? «Похороны куклы» </w:t>
      </w:r>
      <w:r w:rsidR="00C545B4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ведь это абсолютно «настоящий» траурный марш? Почему столь мрачен колорит завершающего номера «В церкви»? Не слишком ли по-взрослому страстна лирика «Сладкой грезы»? Как объяснить порядок пьес: кое-что говорит о программной закономерности и расположении номеров, но все же</w:t>
      </w:r>
      <w:r w:rsidR="00C545B4">
        <w:rPr>
          <w:rFonts w:ascii="Times New Roman" w:hAnsi="Times New Roman" w:cs="Times New Roman"/>
          <w:sz w:val="28"/>
          <w:szCs w:val="28"/>
        </w:rPr>
        <w:t>,</w:t>
      </w:r>
      <w:r w:rsidRPr="005E15A9">
        <w:rPr>
          <w:rFonts w:ascii="Times New Roman" w:hAnsi="Times New Roman" w:cs="Times New Roman"/>
          <w:sz w:val="28"/>
          <w:szCs w:val="28"/>
        </w:rPr>
        <w:t xml:space="preserve"> эта идея не проведена достаточной последовательностью... И, наконец, будет ли столь необычный сборник популярен среди детей и их учителей?</w:t>
      </w:r>
    </w:p>
    <w:p w:rsidR="006F7895" w:rsidRDefault="00FA1CE7" w:rsidP="006F7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Теперь, когда после выхода в свет «Детского альбома» прошло более ста лет, пожалуй, лишь на последний вопрос можно дать однозначный и бесспорный ответ. И дети, и их педагоги безоговорочно приняли цикл. На остальные же нелегко ответить и в наше время.</w:t>
      </w:r>
    </w:p>
    <w:p w:rsidR="006F7895" w:rsidRDefault="00FA1CE7" w:rsidP="006F78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Создание музыки, предназначенной для детского исполнения </w:t>
      </w:r>
      <w:r w:rsidR="00DA514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одна из самых сложных композиторских задач. Даже выдающимся мастерам далеко не всегда удается убедительно решить проблему соединения 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lastRenderedPageBreak/>
        <w:t>высоких художественных качеств с доступностью детям, а также педагогической целесообразностью на определенном этапе обучения. Здесь необходимо не только композиторское мастерство и соответствующий склад дарования, но и предельно осознанно и верно поставленные задачи.</w:t>
      </w:r>
    </w:p>
    <w:p w:rsidR="006F7895" w:rsidRDefault="00FA1CE7" w:rsidP="006F78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Характерная черта формообразования в произведениях </w:t>
      </w:r>
      <w:r w:rsidR="00DA514B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Чайковского </w:t>
      </w:r>
      <w:r w:rsidR="006F789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редкостная определенность, отчетливость структуры. В детском цикле это качество доведено до высочайшего совершенства. Пьесы «Альбома» отличаются особой, кристальной ясностью формы. Каждая </w:t>
      </w:r>
      <w:r w:rsidR="006F789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словно образец, «пример из учебника». Вот типичнейшая двухчастная репризная форма («Старинная французская песенка»), а вот </w:t>
      </w:r>
      <w:r w:rsidR="00DA514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образцовые маленькие вариации</w:t>
      </w:r>
      <w:r w:rsidR="00DA5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>(«Камаринская»).</w:t>
      </w:r>
    </w:p>
    <w:p w:rsidR="006F7895" w:rsidRDefault="00FA1CE7" w:rsidP="006F78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Важнейшее качество цикла, делающее его понятным и близким детям, </w:t>
      </w:r>
      <w:r w:rsidR="006F789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мелодический язык. «Общительность» музыкальной интонации, органическая ее связь с бытовым музицированием, присущие творчеству Чайковского, здесь сознательно подчеркнуты. «Сладкая греза» </w:t>
      </w:r>
      <w:r w:rsidR="006F789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как бы «маленький каталог» романсовых интонаций, «Вальс» </w:t>
      </w:r>
      <w:r w:rsidR="006F789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вальсовых...</w:t>
      </w:r>
    </w:p>
    <w:p w:rsidR="00DA514B" w:rsidRDefault="00FA1CE7" w:rsidP="006F78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Но «Детский альбом» </w:t>
      </w:r>
      <w:r w:rsidR="00DA514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необычный детский цикл. «Детскость» </w:t>
      </w:r>
      <w:r w:rsidR="00DA514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лишь одна из его составляющих. Глубины «подтекста» приоткрываются в авторских ремарках, которые подчас выглядят «странными», в необычной, не всегда понятной последовательности пьес.</w:t>
      </w:r>
    </w:p>
    <w:p w:rsidR="00FA1CE7" w:rsidRPr="005E15A9" w:rsidRDefault="00FA1CE7" w:rsidP="006F7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Даже при поверхностном взгляде на «Детский альбом» можно усмотреть отдельные связи между номерами. Первые две пьесы, «Утренняя молитва» и «Зимнее утро» </w:t>
      </w:r>
      <w:r w:rsidR="00DA514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пробуждение, начало дня; последняя, «В церкви» </w:t>
      </w:r>
      <w:r w:rsidR="00DA514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его завершение, вечернее обращение к Богу. «Кукольная трилогия», «Песенки», «Танцы», «Сказки» образуют своего рода микроциклы внутри большого цикла. Вместе с тем, далеко не все выглядит последовательным. Почему, например, «Кукольный цикл» разъединен «Вальсом»? Отчего «Мама» появляется не в числе «утренних» 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пьес, что было бы наиболее естественным, а среди «игровых» </w:t>
      </w:r>
      <w:r w:rsidR="00DA514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между «Игрой в лошадки» и «Маршем деревянных солдатиков»? Подобных вопросов возникает немало. </w:t>
      </w:r>
    </w:p>
    <w:p w:rsidR="00FA1CE7" w:rsidRPr="005E15A9" w:rsidRDefault="00FA1CE7" w:rsidP="006F78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Многое в первоначальном замысле цикла становится более ясным при взгляде на его автограф. Одна из загадок «Детского альбома» </w:t>
      </w:r>
      <w:r w:rsidR="00DA514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изменение (по неизвестной причине) порядка пьес при публикации. Изучению первоначальной композиции цикла, его тонально-тематическим связям посвящена статья </w:t>
      </w:r>
      <w:r w:rsidR="00DA514B" w:rsidRPr="00DA514B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DA514B" w:rsidRPr="005E1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Кандинского-Рыбникова и </w:t>
      </w:r>
      <w:r w:rsidR="00DA514B">
        <w:rPr>
          <w:rFonts w:ascii="Times New Roman" w:eastAsia="Times New Roman" w:hAnsi="Times New Roman" w:cs="Times New Roman"/>
          <w:sz w:val="28"/>
          <w:szCs w:val="28"/>
        </w:rPr>
        <w:t>М. 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Месроповой. Авторы приходят к выводу: в первоначальном варианте, отраженном в автографе, параллельно развиваются два «сюжета». Первый из них </w:t>
      </w:r>
      <w:r w:rsidR="00DA514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явный, очевидный. Он отражает день ребенка. Второй, скрытый, </w:t>
      </w:r>
      <w:r w:rsidR="00DA514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символизирует жизнь человека.</w:t>
      </w:r>
    </w:p>
    <w:p w:rsidR="00FA1CE7" w:rsidRPr="005E15A9" w:rsidRDefault="00FA1CE7" w:rsidP="006F7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Сравним два варианта последовательности номеров: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0"/>
        <w:gridCol w:w="4551"/>
      </w:tblGrid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Автограф    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Публикация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1. Утренняя молитва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1. Утренняя молитва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 xml:space="preserve">2. Зимнее утро    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 xml:space="preserve">2. Зимнее утро    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 xml:space="preserve">3. Мама    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3. Игра в лошадки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 xml:space="preserve">4. Игра в лошадки  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4. Мама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 xml:space="preserve">5. Марш деревянных солдатиков 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 xml:space="preserve">5. Марш деревянных солдатиков 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 xml:space="preserve">6. Новая кукла 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6. Болезнь куклы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7. Болезнь куклы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7. Похороны куклы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 xml:space="preserve">8. Похороны куклы  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8. Вальс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 xml:space="preserve">9. Вальс  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9. Новая кукла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10. Полька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10. Мазурка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 xml:space="preserve">11. Мазурка 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11. Русская песня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 xml:space="preserve">12. Русская песня 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12. Мужик на гармонике играет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 xml:space="preserve">13. Мужик на гармонике играет 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13. Камаринская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 xml:space="preserve">14. Камаринская 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14. Полька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15. Итальянская песенка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15. Итальянская песенка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16. Старинная французская песенка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16. Старинная французская песенка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17. Немецкая песенка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17. Немецкая песенка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18. Неаполитанская песенка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18. Неаполитанская песенка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 xml:space="preserve">19. Нянина сказка 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 xml:space="preserve">19. Нянина сказка 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 xml:space="preserve">20. Баба-яга 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 xml:space="preserve">20. Баба-яга 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 Сладкая греза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21. Сладкая греза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22. Песенка жаворонка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22. Песенка жаворонка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 xml:space="preserve">23. В церкви 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23. Шарманщик поет</w:t>
            </w:r>
          </w:p>
        </w:tc>
      </w:tr>
      <w:tr w:rsidR="00FA1CE7" w:rsidRPr="005E15A9" w:rsidTr="00C545B4"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 xml:space="preserve">24. Шарманщик поет </w:t>
            </w:r>
          </w:p>
        </w:tc>
        <w:tc>
          <w:tcPr>
            <w:tcW w:w="0" w:type="auto"/>
            <w:vAlign w:val="center"/>
            <w:hideMark/>
          </w:tcPr>
          <w:p w:rsidR="00FA1CE7" w:rsidRPr="005E15A9" w:rsidRDefault="00FA1CE7" w:rsidP="005E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A9">
              <w:rPr>
                <w:rFonts w:ascii="Times New Roman" w:hAnsi="Times New Roman" w:cs="Times New Roman"/>
                <w:sz w:val="28"/>
                <w:szCs w:val="28"/>
              </w:rPr>
              <w:t>24. В церкви</w:t>
            </w:r>
          </w:p>
        </w:tc>
      </w:tr>
    </w:tbl>
    <w:p w:rsidR="006F7895" w:rsidRDefault="006F7895" w:rsidP="005E15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CE7" w:rsidRPr="005E15A9" w:rsidRDefault="00FA1CE7" w:rsidP="00DA5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Нетрудно заметить, что в варианте автографа «Детский альбом» гораздо логичнее делится на микроциклы.</w:t>
      </w:r>
    </w:p>
    <w:p w:rsidR="006F7895" w:rsidRDefault="00FA1CE7" w:rsidP="00E66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В чем же тайный смысл несовпадения номеров в автографе и публикациях? Отчего при взгляде на «Альбом» как единый цикл не оставляет мысль, что здесь есть скрытая программа, подобная той, что присутствует в написанной незадолго до него Четвертой симфонии? Напомним: композитор раскрыл эту программу лишь в частном, не предназначенном для публикации письме к ближайшему другу, Н. фон Мекк, которой симфония была посвящена. Почему </w:t>
      </w:r>
      <w:r w:rsidR="00DA514B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Чайковский разрушил цикл при издании? Ведь создается ощущение, что кто-то просто перетасовал «Альбом» как колоду карт и в «кукольный цикл» вклинился «Вальс», а пьеса «В церкви» в качестве завершающей сломала не только смысловую, но и тонально-тематическую арку... Возможно, это вина невнимательного корректора? Но «Детский альбом» неоднократно издавался при жизни композитора. Почему же </w:t>
      </w:r>
      <w:r w:rsidR="00DA514B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>Чайковский не восстановил порядок автографа?</w:t>
      </w:r>
      <w:r w:rsidR="00E661D4">
        <w:rPr>
          <w:rFonts w:ascii="Times New Roman" w:hAnsi="Times New Roman" w:cs="Times New Roman"/>
          <w:sz w:val="28"/>
          <w:szCs w:val="28"/>
        </w:rPr>
        <w:t xml:space="preserve"> Возможно, он </w:t>
      </w:r>
      <w:r w:rsidRPr="005E15A9">
        <w:rPr>
          <w:rFonts w:ascii="Times New Roman" w:hAnsi="Times New Roman" w:cs="Times New Roman"/>
          <w:sz w:val="28"/>
          <w:szCs w:val="28"/>
        </w:rPr>
        <w:t xml:space="preserve">опубликовал облегченную, детскую редакцию </w:t>
      </w:r>
      <w:r w:rsidR="00E661D4">
        <w:rPr>
          <w:rFonts w:ascii="Times New Roman" w:hAnsi="Times New Roman" w:cs="Times New Roman"/>
          <w:sz w:val="28"/>
          <w:szCs w:val="28"/>
        </w:rPr>
        <w:t>«А</w:t>
      </w:r>
      <w:r w:rsidRPr="005E15A9">
        <w:rPr>
          <w:rFonts w:ascii="Times New Roman" w:hAnsi="Times New Roman" w:cs="Times New Roman"/>
          <w:sz w:val="28"/>
          <w:szCs w:val="28"/>
        </w:rPr>
        <w:t>льбома</w:t>
      </w:r>
      <w:r w:rsidR="00E661D4">
        <w:rPr>
          <w:rFonts w:ascii="Times New Roman" w:hAnsi="Times New Roman" w:cs="Times New Roman"/>
          <w:sz w:val="28"/>
          <w:szCs w:val="28"/>
        </w:rPr>
        <w:t>».</w:t>
      </w:r>
    </w:p>
    <w:p w:rsidR="00FA1CE7" w:rsidRPr="005E15A9" w:rsidRDefault="00FA1CE7" w:rsidP="00DA5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Такая точка зрения достаточно обоснована. Но можно предложить другую версию. Номера переставлены в издательстве, композитор же просто не придал этому значения. В громадной переписке </w:t>
      </w:r>
      <w:r w:rsidR="00DA514B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Чайковского можно встретить немало упоминаний о значении того или иного его опуса. «Детский альбом» он, похоже, считал сравнительно незначительным сочинением. Композитор писал детский, и только детский цикл. Но создавался он в эпоху величайшего душевного потрясения. Мысли и чувства автора наполнили «Детский альбом» такими обертонами, </w:t>
      </w:r>
      <w:r w:rsidRPr="005E15A9">
        <w:rPr>
          <w:rFonts w:ascii="Times New Roman" w:hAnsi="Times New Roman" w:cs="Times New Roman"/>
          <w:sz w:val="28"/>
          <w:szCs w:val="28"/>
        </w:rPr>
        <w:lastRenderedPageBreak/>
        <w:t xml:space="preserve">что воплощение оказалось глубже замысла. Возник уникальный цикл, одно из самых понятных, близких сердцу каждого ребенка </w:t>
      </w:r>
      <w:r w:rsidR="00DA514B" w:rsidRPr="00DA514B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и одновременно из наиболее глубоких сочинений Чайковского.</w:t>
      </w:r>
    </w:p>
    <w:p w:rsidR="00FA1CE7" w:rsidRPr="005E15A9" w:rsidRDefault="00FA1CE7" w:rsidP="00DA5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Некоторые пьесы цикла построены на фольклорном материале. В </w:t>
      </w:r>
      <w:r w:rsidR="00DA514B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Неаполитанской песенке</w:t>
      </w:r>
      <w:r w:rsidR="00DA514B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(тема которой перенесена в </w:t>
      </w:r>
      <w:r w:rsidR="00DA514B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Детский альбом</w:t>
      </w:r>
      <w:r w:rsidR="00DA514B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из 3-го действия балета </w:t>
      </w:r>
      <w:r w:rsidR="00DA514B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Лебединое озеро</w:t>
      </w:r>
      <w:r w:rsidR="00DA514B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), а также в </w:t>
      </w:r>
      <w:r w:rsidR="00DA514B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Итальянской песенке</w:t>
      </w:r>
      <w:r w:rsidR="00DA514B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</w:t>
      </w:r>
      <w:r w:rsidR="00DA514B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Чайковским использованы подлинно народные итальянские мелодии. Еще один итальянский (венецианский) мотив взят за основу в пьесе 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Шарманщик поет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. В 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Русской песне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композитор обратился к русской народной плясовой песне 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Голова ли ты, моя головушка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. На одном из вариантов известной русской фольклорной темы построена пьеса 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Камаринская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. Подлинно народная французская мелодия звучит в 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Старинной французской песенке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(в дальнейшем композитор использовал эту мелодию, несколько видоизменив ее, в хоре менестрелей из II действия оперы 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Орлеанская дева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). Есть основания предполагать, что подлинно фольклорный мотив (скорее всего, тирольский) использован в 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Немецкой песенке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. В пьесе 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В церкви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претворен церковный мотив так называемого 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шестого гласа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. В пьесе 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Мужик на гармонике играет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обыгрываются интонационные обороты и гармонические ходы, характерные для русских однорядовых гармоник.</w:t>
      </w:r>
    </w:p>
    <w:p w:rsidR="00FA1CE7" w:rsidRPr="005E15A9" w:rsidRDefault="00FA1CE7" w:rsidP="00DA51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При всем многообразии бытовых сцен, картин и ситуаций, запечатленных в сборнике, в нем просматривается несколько относительно самостоятельных сюжетных линий, или микроциклов.</w:t>
      </w:r>
    </w:p>
    <w:p w:rsidR="00FA1CE7" w:rsidRPr="005E15A9" w:rsidRDefault="00FA1CE7" w:rsidP="00DA51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Первый из них можно назвать 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утренним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– он связан с пробуждением ребенка и началом дня. Строгое размышление 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Утренней молитвы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сменяется бурным, полным тревожных предвестий 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Зимним утром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. Мир в душу героя цикла возвращает «Мама», но в ее ласковых фразах также можно услышать подспудную тревогу. Микроцикл объединен и тонально </w:t>
      </w:r>
      <w:r w:rsidR="00DA514B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соль мажор в начальной и заключительной пьесах. </w:t>
      </w:r>
      <w:r w:rsidRPr="005E15A9">
        <w:rPr>
          <w:rFonts w:ascii="Times New Roman" w:hAnsi="Times New Roman" w:cs="Times New Roman"/>
          <w:sz w:val="28"/>
          <w:szCs w:val="28"/>
        </w:rPr>
        <w:lastRenderedPageBreak/>
        <w:t>Следующий сюжет – это игры, домашние забавы ребенка (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Игра в лошадки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, 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Марш деревянных солдатиков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). Он открывается, пожалуй, самыми безоблачными, детски наивными пьесами «Альбома» </w:t>
      </w:r>
      <w:r w:rsidR="00DA514B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озорной токкаттиной «Игра в лошадки» и игрушечным «Маршем деревянных солдатиков». Это </w:t>
      </w:r>
      <w:r w:rsidR="00DA514B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«игры мальчиков». Следующие три номера </w:t>
      </w:r>
      <w:r w:rsidR="00DA514B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«игры девочек» («кукольная трилогия») </w:t>
      </w:r>
      <w:r w:rsidR="00DA514B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вносят столь типичный для </w:t>
      </w:r>
      <w:r w:rsidR="00DA514B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Чайковского резкий драматический контраст, являясь своеобразным ответвлением игровой тематики цикла. </w:t>
      </w:r>
    </w:p>
    <w:p w:rsidR="006F7895" w:rsidRDefault="00FA1CE7" w:rsidP="005E1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Поразительно велико различие в восприятии этого микроцикла в традиционной последовательности и в последовательности автографа. Кажется, что с давно известных образов снимается внешняя оболочка, приоткрывается сокровенное... В варианте автографа исключительно ярко ощущение эфемерности, невесомой хрупкости проносящихся вальсовых мотивов «Новой куклы» (существенно, что эта пьеса </w:t>
      </w:r>
      <w:r w:rsidR="008F582E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самая короткая по продолжительности в «Детском альбоме»). Гораздо яснее выступает возвышенная печаль элегии, скромно названной «Болезнь куклы». Точку ставит не радостная пьеса (что в варианте публикации как бы говорит о несерьезности, преходящем характере детских горестей), а мрачный траурный марш. Гнетущее ощущение отчасти развеивает светлый, поэтичный «Вальс». Но в среднем его разделе вторжение до минора </w:t>
      </w:r>
      <w:r w:rsidR="00DA514B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тональности «Похорон куклы» </w:t>
      </w:r>
      <w:r w:rsidR="00DA514B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и двухдольный метр, перебивающий вальсовую трехдольность, вновь напоминает о траурном марше.</w:t>
      </w:r>
    </w:p>
    <w:p w:rsidR="00FA1CE7" w:rsidRPr="005E15A9" w:rsidRDefault="00FA1CE7" w:rsidP="005E1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«Вальс» </w:t>
      </w:r>
      <w:r w:rsidR="00DA514B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начало миниатюрной танцевальной сюиты, объединяющей три номера (9-11) и завершающей ряд «домашних» пьес. Кружение вальса сменяется веселой «Полькой». В «Мазурке» вновь появляются смутно-тревожные интонации. «Домашний» цикл также объединен тональной аркой: ре мажор в «Игре в лошадки» и ре минор в «Мазурке».</w:t>
      </w:r>
    </w:p>
    <w:p w:rsidR="00FA1CE7" w:rsidRPr="005E15A9" w:rsidRDefault="00FA1CE7" w:rsidP="005E1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DA514B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>Чайковский отправляет ребенка в увлекательные музыкальные путешествия по Италии (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Итальянская песенка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, </w:t>
      </w:r>
      <w:r w:rsidR="008F582E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5E15A9">
        <w:rPr>
          <w:rFonts w:ascii="Times New Roman" w:hAnsi="Times New Roman" w:cs="Times New Roman"/>
          <w:sz w:val="28"/>
          <w:szCs w:val="28"/>
        </w:rPr>
        <w:t>Неаполитанская песенка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>), Франции (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Старинная французская песенка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>) и Германии (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Немецкая песенка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). Нетрудно усмотреть здесь автобиографический мотив. Мелодии 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Итальянской песенки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, а также пьесы «Шарманщик поет» </w:t>
      </w:r>
      <w:r w:rsidR="00DA514B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своего рода «странички из дневника»: темы были записаны композитором во время поездки за границу 1878 года.Наряду с этим, в цикле отчетливо проходит и русская тема (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Русская песня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, 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Камаринская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>).</w:t>
      </w:r>
    </w:p>
    <w:p w:rsidR="00FA1CE7" w:rsidRPr="005E15A9" w:rsidRDefault="00FA1CE7" w:rsidP="005E1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Странствия заканчиваются. День ребенка близится к концу, но успокоение приходит далеко не сразу. Первые три пьесы (№ 19</w:t>
      </w:r>
      <w:r w:rsidR="00DA514B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21) </w:t>
      </w:r>
      <w:r w:rsidR="00DA514B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драматический центр «Детского альбома». Их можно назвать «ночными». В причудливо-комической «Няниной сказке» гармонические последовательности напоминают о «Зимнем утре». Из колких аккордов «Няниной сказки» словно вырастает ночной кошмар «Бабы-Яги». Однако вскоре все сказочные треволнения и страхи оказываются позади; страшный сон сменяется сладостно-чувственной «Сладкой грезой»...</w:t>
      </w:r>
    </w:p>
    <w:p w:rsidR="00B351DD" w:rsidRDefault="00FA1CE7" w:rsidP="006F78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Композитор находит место и для музыкальных пейзажей (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Песня жаворонка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>), и для жанрово-характеристических зарисовок (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Мужик на гармонике играет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, 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Шарманщик поет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). Завершается сборник пьесой </w:t>
      </w:r>
      <w:r w:rsidR="008F582E">
        <w:rPr>
          <w:rFonts w:ascii="Times New Roman" w:hAnsi="Times New Roman" w:cs="Times New Roman"/>
          <w:sz w:val="28"/>
          <w:szCs w:val="28"/>
        </w:rPr>
        <w:t>«</w:t>
      </w:r>
      <w:r w:rsidRPr="005E15A9">
        <w:rPr>
          <w:rFonts w:ascii="Times New Roman" w:hAnsi="Times New Roman" w:cs="Times New Roman"/>
          <w:sz w:val="28"/>
          <w:szCs w:val="28"/>
        </w:rPr>
        <w:t>В церкви</w:t>
      </w:r>
      <w:r w:rsidR="008F582E">
        <w:rPr>
          <w:rFonts w:ascii="Times New Roman" w:hAnsi="Times New Roman" w:cs="Times New Roman"/>
          <w:sz w:val="28"/>
          <w:szCs w:val="28"/>
        </w:rPr>
        <w:t>»</w:t>
      </w:r>
      <w:r w:rsidRPr="005E15A9">
        <w:rPr>
          <w:rFonts w:ascii="Times New Roman" w:hAnsi="Times New Roman" w:cs="Times New Roman"/>
          <w:sz w:val="28"/>
          <w:szCs w:val="28"/>
        </w:rPr>
        <w:t xml:space="preserve">. Тем самым, первый и последний номера соединяются своего рода аркой; общим в обоих случаях является торжественное просветленное религиозное начало. </w:t>
      </w:r>
      <w:r w:rsidR="00B351DD">
        <w:rPr>
          <w:rFonts w:ascii="Times New Roman" w:hAnsi="Times New Roman" w:cs="Times New Roman"/>
          <w:sz w:val="28"/>
          <w:szCs w:val="28"/>
        </w:rPr>
        <w:br w:type="page"/>
      </w:r>
    </w:p>
    <w:p w:rsidR="00B351DD" w:rsidRDefault="00B351DD" w:rsidP="00B35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D48">
        <w:rPr>
          <w:rFonts w:ascii="Times New Roman" w:hAnsi="Times New Roman" w:cs="Times New Roman"/>
          <w:b/>
          <w:sz w:val="28"/>
          <w:szCs w:val="28"/>
        </w:rPr>
        <w:lastRenderedPageBreak/>
        <w:t>ГЛАВА 2. «ДЕТСКИЙ АЛЬБОМ» П.И. ЧАЙКОВСКОГО</w:t>
      </w:r>
    </w:p>
    <w:p w:rsidR="00B351DD" w:rsidRPr="00062D48" w:rsidRDefault="00B351DD" w:rsidP="00B35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251">
        <w:rPr>
          <w:rFonts w:ascii="Times New Roman" w:hAnsi="Times New Roman" w:cs="Times New Roman"/>
          <w:b/>
          <w:sz w:val="28"/>
          <w:szCs w:val="28"/>
        </w:rPr>
        <w:t>В УЧЕБНОМ ПРОЦЕССЕ УЧРЕЖДЕНИЙ ДОПОЛНИТЕЛЬНОГО ОБРАЗОВАНИЯ</w:t>
      </w:r>
    </w:p>
    <w:p w:rsidR="00B351DD" w:rsidRDefault="00B351DD" w:rsidP="00B351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51DD" w:rsidRPr="00B351DD" w:rsidRDefault="00B351DD" w:rsidP="00B351D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1DD">
        <w:rPr>
          <w:rFonts w:ascii="Times New Roman" w:hAnsi="Times New Roman" w:cs="Times New Roman"/>
          <w:b/>
          <w:sz w:val="28"/>
          <w:szCs w:val="28"/>
        </w:rPr>
        <w:t>2.1. Музыкально-педагогический анализ цикла</w:t>
      </w:r>
    </w:p>
    <w:p w:rsidR="00B351DD" w:rsidRDefault="00B351DD" w:rsidP="00DA514B">
      <w:pPr>
        <w:pBdr>
          <w:bottom w:val="single" w:sz="4" w:space="13" w:color="auto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A514B" w:rsidRDefault="00FA1CE7" w:rsidP="008F582E">
      <w:pPr>
        <w:pBdr>
          <w:bottom w:val="single" w:sz="4" w:space="13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Образный мир </w:t>
      </w:r>
      <w:r w:rsidRPr="005E15A9">
        <w:rPr>
          <w:rFonts w:ascii="Times New Roman" w:hAnsi="Times New Roman" w:cs="Times New Roman"/>
          <w:sz w:val="28"/>
          <w:szCs w:val="28"/>
          <w:u w:val="single"/>
        </w:rPr>
        <w:t>«Утренней молитвы»</w:t>
      </w:r>
      <w:r w:rsidR="00DA514B">
        <w:rPr>
          <w:rStyle w:val="ab"/>
          <w:rFonts w:ascii="Times New Roman" w:hAnsi="Times New Roman" w:cs="Times New Roman"/>
          <w:sz w:val="28"/>
          <w:szCs w:val="28"/>
          <w:u w:val="single"/>
        </w:rPr>
        <w:footnoteReference w:id="1"/>
      </w:r>
      <w:r w:rsidRPr="005E15A9">
        <w:rPr>
          <w:rFonts w:ascii="Times New Roman" w:hAnsi="Times New Roman" w:cs="Times New Roman"/>
          <w:sz w:val="28"/>
          <w:szCs w:val="28"/>
        </w:rPr>
        <w:t>, мир возвышенно-чистых и строгих раздумий о боге, душе, бессмертии, к сожалению, не столь знаком и близок большинству современных детей, как в эпоху создания цикла.</w:t>
      </w:r>
    </w:p>
    <w:p w:rsidR="00DA514B" w:rsidRDefault="008F582E" w:rsidP="008F582E">
      <w:pPr>
        <w:pBdr>
          <w:bottom w:val="single" w:sz="4" w:space="13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П.И. </w:t>
      </w:r>
      <w:r w:rsidR="00FA1CE7" w:rsidRPr="005E15A9">
        <w:rPr>
          <w:rFonts w:ascii="Times New Roman" w:hAnsi="Times New Roman" w:cs="Times New Roman"/>
          <w:sz w:val="28"/>
          <w:szCs w:val="28"/>
        </w:rPr>
        <w:t>Чайковский очень любил православное хоровое пение и, по собственному признанию, никогда не смог сдержать слезы умиления во время церковной службы.</w:t>
      </w:r>
    </w:p>
    <w:p w:rsidR="008F582E" w:rsidRDefault="00FA1CE7" w:rsidP="008F582E">
      <w:pPr>
        <w:pBdr>
          <w:bottom w:val="single" w:sz="4" w:space="13" w:color="auto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sz w:val="28"/>
          <w:szCs w:val="28"/>
        </w:rPr>
        <w:t>Господи Боже! Спаси, обогрей:</w:t>
      </w:r>
    </w:p>
    <w:p w:rsidR="008F582E" w:rsidRDefault="00FA1CE7" w:rsidP="008F582E">
      <w:pPr>
        <w:pBdr>
          <w:bottom w:val="single" w:sz="4" w:space="13" w:color="auto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sz w:val="28"/>
          <w:szCs w:val="28"/>
        </w:rPr>
        <w:t>Сделай нас лучше, сделай добрей.</w:t>
      </w:r>
    </w:p>
    <w:p w:rsidR="008F582E" w:rsidRDefault="00FA1CE7" w:rsidP="008F582E">
      <w:pPr>
        <w:pBdr>
          <w:bottom w:val="single" w:sz="4" w:space="13" w:color="auto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sz w:val="28"/>
          <w:szCs w:val="28"/>
        </w:rPr>
        <w:t>Господи Боже! Спаси, сохрани!</w:t>
      </w:r>
    </w:p>
    <w:p w:rsidR="00192D3C" w:rsidRDefault="00FA1CE7" w:rsidP="00192D3C">
      <w:pPr>
        <w:pBdr>
          <w:bottom w:val="single" w:sz="4" w:space="13" w:color="auto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sz w:val="28"/>
          <w:szCs w:val="28"/>
        </w:rPr>
        <w:t>Силу любви своей нам подари.*</w:t>
      </w:r>
      <w:r w:rsidR="00DA514B" w:rsidRPr="005E15A9">
        <w:rPr>
          <w:rFonts w:ascii="Times New Roman" w:eastAsia="Times New Roman" w:hAnsi="Times New Roman" w:cs="Times New Roman"/>
          <w:sz w:val="28"/>
          <w:szCs w:val="28"/>
        </w:rPr>
        <w:t>**</w:t>
      </w:r>
    </w:p>
    <w:p w:rsidR="00192D3C" w:rsidRDefault="009263E6" w:rsidP="00192D3C">
      <w:pPr>
        <w:pBdr>
          <w:bottom w:val="single" w:sz="4" w:space="13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Пьеса написана в медленном темпе, хоральная фактура, мягко-певучая поступь аккордов, ровное движение четвертей передают своеобразие декламации, коренящейся в церковной традиции. Пьеса состоит из двух разделов, основанных на едином тематическом материале. Первый из них представляет собой 16-ти тактовый период. Второй (т.17</w:t>
      </w:r>
      <w:r w:rsidR="00192D3C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>24) – своего рода кода: это как бы воспоминание о церковной службе с колокольным звоном (остинатным звуком соль) в басу. Кода перекликается с заключением пьесы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5A9">
        <w:rPr>
          <w:rFonts w:ascii="Times New Roman" w:hAnsi="Times New Roman" w:cs="Times New Roman"/>
          <w:sz w:val="28"/>
          <w:szCs w:val="28"/>
        </w:rPr>
        <w:t>«В церкви», где в басовом регистре также возникает мерное «колокольное» остинато.</w:t>
      </w:r>
    </w:p>
    <w:p w:rsidR="00192D3C" w:rsidRDefault="009263E6" w:rsidP="00192D3C">
      <w:pPr>
        <w:pBdr>
          <w:bottom w:val="single" w:sz="4" w:space="13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  <w:u w:val="single"/>
        </w:rPr>
        <w:t>«Зимнее утро»</w:t>
      </w:r>
      <w:r>
        <w:rPr>
          <w:rStyle w:val="ab"/>
          <w:rFonts w:ascii="Times New Roman" w:hAnsi="Times New Roman" w:cs="Times New Roman"/>
          <w:sz w:val="28"/>
          <w:szCs w:val="28"/>
          <w:u w:val="single"/>
        </w:rPr>
        <w:footnoteReference w:id="2"/>
      </w:r>
      <w:r w:rsidRPr="005E1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один из самых замечательных музыкальных пейзажей великого мастера, не уступающей лучшим страницам «Времен</w:t>
      </w:r>
      <w:r w:rsidRPr="009263E6">
        <w:rPr>
          <w:rFonts w:ascii="Times New Roman" w:hAnsi="Times New Roman" w:cs="Times New Roman"/>
          <w:sz w:val="28"/>
          <w:szCs w:val="28"/>
        </w:rPr>
        <w:t xml:space="preserve"> </w:t>
      </w:r>
      <w:r w:rsidRPr="005E15A9">
        <w:rPr>
          <w:rFonts w:ascii="Times New Roman" w:hAnsi="Times New Roman" w:cs="Times New Roman"/>
          <w:sz w:val="28"/>
          <w:szCs w:val="28"/>
        </w:rPr>
        <w:lastRenderedPageBreak/>
        <w:t>года». Его тревожная музыка словно наполнена зимним утром и облаками, летящими по пасмурному небу. Это, конечно, «очень русский» музыкальный пейзаж.</w:t>
      </w:r>
      <w:r w:rsidRPr="00926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3E6" w:rsidRDefault="009263E6" w:rsidP="00192D3C">
      <w:pPr>
        <w:pBdr>
          <w:bottom w:val="single" w:sz="4" w:space="13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В нем ясно слышится та особенная, щемяще-печальная нота, которая столь свойственна пейзажу, в русском классическом искусстве (Левитан, Тургенев, Чехов). Сам Пётр Ильич родился в маленьком городке. Кажется, что и в «Зимнем утре» он изобразил своё детское впечатление. Будто малыш выглянул в окно и увидел засыпанную снегом улицу и замёрзшие окошки в доме напротив.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Напористый, быстрый темп пьесы сочетается с трепетной певучестью, задушевностью интонаций, которая здесь имеет явную связь с русской песенностью: плачами, причитаниями. В мелодической линии происходит зримый ход развития – нарастание напряжения к кульминациям и спад при обратном движении. Паузы, прерывающие эту линию – скорее, краткая смена дыхания, нежели полноценная остановка. Спокойное и печальное заключение этой бурной пьесы приоткрывает ее внутреннюю сущность. Линия верхнего голоса в аккордовых последовательностях заметно более развита и явно имеет мелодический смысл. Но иногда стаккатная, «прыгающая» мелодия перебегает в нижний голос. 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Мир в душу героя цикла возвращает </w:t>
      </w:r>
      <w:r w:rsidRPr="005E15A9">
        <w:rPr>
          <w:rFonts w:ascii="Times New Roman" w:eastAsia="Times New Roman" w:hAnsi="Times New Roman" w:cs="Times New Roman"/>
          <w:sz w:val="28"/>
          <w:szCs w:val="28"/>
          <w:u w:val="single"/>
        </w:rPr>
        <w:t>«Мама»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E15A9">
        <w:rPr>
          <w:rFonts w:ascii="Times New Roman" w:eastAsia="Times New Roman" w:hAnsi="Times New Roman" w:cs="Times New Roman"/>
          <w:bCs/>
          <w:sz w:val="28"/>
          <w:szCs w:val="28"/>
        </w:rPr>
        <w:t>В образном плане эта пьеса - предельно понятная и близкая каждому ребенку пьеса.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На первый взгляд, «Мама» </w:t>
      </w:r>
      <w:r w:rsidR="009263E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лирически-светлая пьеса спокойного вальсообразного движения. Но дыхание мелодии «учащенное», фразы состоят из беспокойных, коротких мотивов, объединенных лигами. Количество мотивов во фразах неодинаково – это еще больше усиливает ощущение беспокойства. По мере развития мотивы укорачиваются, трехзвучные 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образования меняются на двузвучные. В кульминационном разделе трехдольный метр перебивается двухдольным, это вносит еще большее напряжение, которое разряжается лишь в коде. В этой пьесе слышится сбивчивая детская речь, взволнованно признающегося в любви обожаемой матери.  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Пьеса </w:t>
      </w:r>
      <w:r w:rsidRPr="005E15A9">
        <w:rPr>
          <w:rFonts w:ascii="Times New Roman" w:eastAsia="Times New Roman" w:hAnsi="Times New Roman" w:cs="Times New Roman"/>
          <w:sz w:val="28"/>
          <w:szCs w:val="28"/>
          <w:u w:val="single"/>
        </w:rPr>
        <w:t>«Игра в лошадки»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582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своего рода миниатюрная токката. Упругий бег отрывистых аккордов, темпераментные динамические нарастания и спады ярко рисуют «музыкальную картинку»: разгоряченный игрой мальчик, вообразив себя лихим всадником, увлеченно раскачивает свою деревянную лошадку-качалку. </w:t>
      </w:r>
    </w:p>
    <w:p w:rsidR="00FA1CE7" w:rsidRPr="005E15A9" w:rsidRDefault="00FA1CE7" w:rsidP="006F7895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15A9">
        <w:rPr>
          <w:rFonts w:ascii="Times New Roman" w:hAnsi="Times New Roman" w:cs="Times New Roman"/>
          <w:iCs/>
          <w:sz w:val="28"/>
          <w:szCs w:val="28"/>
        </w:rPr>
        <w:t>Я на лошадку свою златогривую</w:t>
      </w:r>
    </w:p>
    <w:p w:rsidR="00FA1CE7" w:rsidRPr="005E15A9" w:rsidRDefault="00FA1CE7" w:rsidP="006F7895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15A9">
        <w:rPr>
          <w:rFonts w:ascii="Times New Roman" w:hAnsi="Times New Roman" w:cs="Times New Roman"/>
          <w:iCs/>
          <w:sz w:val="28"/>
          <w:szCs w:val="28"/>
        </w:rPr>
        <w:t>Сел и помчался по дому, по комнатам</w:t>
      </w:r>
    </w:p>
    <w:p w:rsidR="00FA1CE7" w:rsidRPr="005E15A9" w:rsidRDefault="00FA1CE7" w:rsidP="006F7895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15A9">
        <w:rPr>
          <w:rFonts w:ascii="Times New Roman" w:hAnsi="Times New Roman" w:cs="Times New Roman"/>
          <w:iCs/>
          <w:sz w:val="28"/>
          <w:szCs w:val="28"/>
        </w:rPr>
        <w:t>Мимо стола, этажерки и тумбочки,</w:t>
      </w:r>
    </w:p>
    <w:p w:rsidR="00FA1CE7" w:rsidRPr="005E15A9" w:rsidRDefault="00FA1CE7" w:rsidP="006F7895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15A9">
        <w:rPr>
          <w:rFonts w:ascii="Times New Roman" w:hAnsi="Times New Roman" w:cs="Times New Roman"/>
          <w:iCs/>
          <w:sz w:val="28"/>
          <w:szCs w:val="28"/>
        </w:rPr>
        <w:t>Мимо кота, на диване лежащего,</w:t>
      </w:r>
    </w:p>
    <w:p w:rsidR="00FA1CE7" w:rsidRPr="005E15A9" w:rsidRDefault="00FA1CE7" w:rsidP="006F7895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15A9">
        <w:rPr>
          <w:rFonts w:ascii="Times New Roman" w:hAnsi="Times New Roman" w:cs="Times New Roman"/>
          <w:iCs/>
          <w:sz w:val="28"/>
          <w:szCs w:val="28"/>
        </w:rPr>
        <w:t>Мимо сидящей с вязанием бабушки,</w:t>
      </w:r>
    </w:p>
    <w:p w:rsidR="00FA1CE7" w:rsidRPr="005E15A9" w:rsidRDefault="00FA1CE7" w:rsidP="006F7895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E15A9">
        <w:rPr>
          <w:rFonts w:ascii="Times New Roman" w:hAnsi="Times New Roman" w:cs="Times New Roman"/>
          <w:iCs/>
          <w:sz w:val="28"/>
          <w:szCs w:val="28"/>
        </w:rPr>
        <w:t>Мимо мяча и коробки с игрушками …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sz w:val="28"/>
          <w:szCs w:val="28"/>
        </w:rPr>
        <w:t>Пьеса является очень показательным, можно сказать уникальным по логической чистоте образцом сразу нескольких средств музыкальной выразительности. А именно: очень быстрый темп, абсолютно ровный ритм, постоянное стаккато, безупречная  аккордовая фактура, предельно наглядный размер 3/8. Причем все они остаются неизменными на протяжении всего звучания!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Игры мальчиков продолжаются в </w:t>
      </w:r>
      <w:r w:rsidRPr="005E15A9">
        <w:rPr>
          <w:rFonts w:ascii="Times New Roman" w:hAnsi="Times New Roman" w:cs="Times New Roman"/>
          <w:sz w:val="28"/>
          <w:szCs w:val="28"/>
          <w:u w:val="single"/>
        </w:rPr>
        <w:t>«Марше деревянных солдатиков».</w:t>
      </w:r>
      <w:r w:rsidRPr="005E15A9">
        <w:rPr>
          <w:rFonts w:ascii="Times New Roman" w:hAnsi="Times New Roman" w:cs="Times New Roman"/>
          <w:sz w:val="28"/>
          <w:szCs w:val="28"/>
        </w:rPr>
        <w:t xml:space="preserve"> В коробке с игрушками лежат новенькие, красивые солдатики, которые так и притягивают к себе. Они совсем как настоящие, их и выстроить можно, и отправить на парад. Вот отчеканивает шаг в забавном марше игрушечное войско. Бодрый маршевый характер, чеканный пунктирный ритм не создает ощущения «мальчишеского», бравурного марша. Здесь у Чайковского – балетная грация, изящество, как в сценах из «Щелкунчика». </w:t>
      </w:r>
      <w:r w:rsidRPr="005E15A9">
        <w:rPr>
          <w:rFonts w:ascii="Times New Roman" w:hAnsi="Times New Roman" w:cs="Times New Roman"/>
          <w:sz w:val="28"/>
          <w:szCs w:val="28"/>
        </w:rPr>
        <w:lastRenderedPageBreak/>
        <w:t xml:space="preserve">Этому способствуют и нюансы (пиано и пианиссимо), прозрачная звучность верхнего регистра, перемежающаяся с дробью маленького барабанчика. Вкрапление напряженной неустойчивого аккорда второй низкой ступени в среднем разделе – колористический эффект, вносящий разнообразие в окружающую простоту диатонических гармоний. 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  <w:u w:val="single"/>
        </w:rPr>
        <w:t xml:space="preserve">«Новая кукла» </w:t>
      </w:r>
      <w:r w:rsidR="008F582E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самый короткий по продолжительности пример из «Детского альбома», и, наверное, самая миниатюрная пьеса вальсового характера у Чайковского. Все здесь – в восторге упоения, музыка словно захлебывается радостью…</w:t>
      </w:r>
    </w:p>
    <w:p w:rsidR="00FA1CE7" w:rsidRPr="005E15A9" w:rsidRDefault="00FA1CE7" w:rsidP="006F789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Ах, мама, мама! Неужели куклу скоро привезут?</w:t>
      </w:r>
    </w:p>
    <w:p w:rsidR="00FA1CE7" w:rsidRPr="005E15A9" w:rsidRDefault="00FA1CE7" w:rsidP="006F789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Ах, мама, мама! В самом деле кукла скоро будет тут?</w:t>
      </w:r>
    </w:p>
    <w:p w:rsidR="00FA1CE7" w:rsidRPr="005E15A9" w:rsidRDefault="00FA1CE7" w:rsidP="006F789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Ах, где же куколка моя? Ее хочу увидеть я!</w:t>
      </w:r>
    </w:p>
    <w:p w:rsidR="00FA1CE7" w:rsidRPr="005E15A9" w:rsidRDefault="00FA1CE7" w:rsidP="006F789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Ах, что – уже? Тогда молю – ну дай мне куколку мою!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Взлетающие мотивы мелодии сменяются мягкими, закругленными ниспаданиями. Возбужденный ритм аккомпанемента не прерывается ни на секунду, вовлекая слушателя в эмоционально-приподнятый круговорот: кажется, что маленькая героиня стремительно вбегает в комнату, кружится с новой куклой. «Порхающие» мотивы средней части в сочетании с гибкой динамикой придают музыке изящество и грацию. 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  <w:u w:val="single"/>
        </w:rPr>
        <w:t>«Болезнь куклы»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занимает особое место в «Детском альбоме». Может быть, нигде в цикле столь ярко не проявилась многомерность образно-интонационного строя. Она принадлежит к числу наиболее глубоких, возвышенно-скорбных страниц фортепианного творчества Чайковского. Дети любят пьесу за яркость и предельную доступность образного содержания.</w:t>
      </w:r>
    </w:p>
    <w:p w:rsidR="008F582E" w:rsidRPr="005E15A9" w:rsidRDefault="008F582E" w:rsidP="008F582E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Кукла Маша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5E15A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аболела.</w:t>
      </w:r>
    </w:p>
    <w:p w:rsidR="008F582E" w:rsidRPr="005E15A9" w:rsidRDefault="008F582E" w:rsidP="008F582E">
      <w:pPr>
        <w:kinsoku w:val="0"/>
        <w:overflowPunct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Врач сказал,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Pr="005E15A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то плохо дело.</w:t>
      </w:r>
    </w:p>
    <w:p w:rsidR="008F582E" w:rsidRPr="005E15A9" w:rsidRDefault="008F582E" w:rsidP="008F582E">
      <w:pPr>
        <w:kinsoku w:val="0"/>
        <w:overflowPunct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Маше больно,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E15A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аше тяжко!</w:t>
      </w:r>
    </w:p>
    <w:p w:rsidR="008F582E" w:rsidRPr="005E15A9" w:rsidRDefault="008F582E" w:rsidP="008F582E">
      <w:pPr>
        <w:kinsoku w:val="0"/>
        <w:overflowPunct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Не поможешь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 w:rsidRPr="005E15A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й, бедняжке.</w:t>
      </w:r>
    </w:p>
    <w:p w:rsidR="008F582E" w:rsidRPr="005E15A9" w:rsidRDefault="008F582E" w:rsidP="008F582E">
      <w:pPr>
        <w:kinsoku w:val="0"/>
        <w:overflowPunct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lastRenderedPageBreak/>
        <w:t>Нас покинет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E15A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аша вскоре.</w:t>
      </w:r>
    </w:p>
    <w:p w:rsidR="008F582E" w:rsidRPr="005E15A9" w:rsidRDefault="008F582E" w:rsidP="008F582E">
      <w:pPr>
        <w:kinsoku w:val="0"/>
        <w:overflowPunct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Вот уж горе,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5E15A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ак уж горе,</w:t>
      </w:r>
    </w:p>
    <w:p w:rsidR="008F582E" w:rsidRPr="005E15A9" w:rsidRDefault="008F582E" w:rsidP="008F582E">
      <w:pPr>
        <w:kinsoku w:val="0"/>
        <w:overflowPunct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горе,</w:t>
      </w:r>
      <w:r w:rsidR="00192D3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5E15A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горе, горе,</w:t>
      </w:r>
    </w:p>
    <w:p w:rsidR="008F582E" w:rsidRDefault="008F582E" w:rsidP="008F582E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горе, го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ре…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Вздохи нисходящих секунд, печальные звуки мелодии, разделенные паузами (так и просится сравнение со слезинками, капающими на личико куклы), мерный, убаюкивающий ритм – все это дано композитором необычайно ярко и выпукло. Медленное, тягучее движение усиливает ощущение величайшего внутреннего напряжения, заложенного драматургией пьесы.  </w:t>
      </w:r>
    </w:p>
    <w:p w:rsidR="006F7895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Утверждения, что </w:t>
      </w:r>
      <w:r w:rsidRPr="005E15A9">
        <w:rPr>
          <w:rFonts w:ascii="Times New Roman" w:eastAsia="Times New Roman" w:hAnsi="Times New Roman" w:cs="Times New Roman"/>
          <w:sz w:val="28"/>
          <w:szCs w:val="28"/>
          <w:u w:val="single"/>
        </w:rPr>
        <w:t>«Похороны куклы»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2D3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пьеса совсем не детская по своему содержанию, можно услышать гораздо чаще, чем такие же слова по отношению к другим пьесам цикла. Однако, практика показывает, что большинство детей вполне понимает смысл и выразительность этой пьесы.</w:t>
      </w:r>
      <w:r w:rsidR="006F7895" w:rsidRPr="006F78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F7895" w:rsidRPr="005E15A9" w:rsidRDefault="006F7895" w:rsidP="006F7895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15A9">
        <w:rPr>
          <w:rFonts w:ascii="Times New Roman" w:hAnsi="Times New Roman" w:cs="Times New Roman"/>
          <w:bCs/>
          <w:sz w:val="28"/>
          <w:szCs w:val="28"/>
        </w:rPr>
        <w:t>Снег на земле и на сердце снег,</w:t>
      </w:r>
    </w:p>
    <w:p w:rsidR="006F7895" w:rsidRPr="005E15A9" w:rsidRDefault="006F7895" w:rsidP="006F7895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15A9">
        <w:rPr>
          <w:rFonts w:ascii="Times New Roman" w:hAnsi="Times New Roman" w:cs="Times New Roman"/>
          <w:bCs/>
          <w:sz w:val="28"/>
          <w:szCs w:val="28"/>
        </w:rPr>
        <w:t>Кукла, родная, прощай навек!</w:t>
      </w:r>
    </w:p>
    <w:p w:rsidR="006F7895" w:rsidRPr="005E15A9" w:rsidRDefault="006F7895" w:rsidP="006F7895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15A9">
        <w:rPr>
          <w:rFonts w:ascii="Times New Roman" w:hAnsi="Times New Roman" w:cs="Times New Roman"/>
          <w:bCs/>
          <w:sz w:val="28"/>
          <w:szCs w:val="28"/>
        </w:rPr>
        <w:t>Больше, дружочек любимый мой,</w:t>
      </w:r>
    </w:p>
    <w:p w:rsidR="006F7895" w:rsidRPr="005E15A9" w:rsidRDefault="006F7895" w:rsidP="006F7895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15A9">
        <w:rPr>
          <w:rFonts w:ascii="Times New Roman" w:hAnsi="Times New Roman" w:cs="Times New Roman"/>
          <w:bCs/>
          <w:sz w:val="28"/>
          <w:szCs w:val="28"/>
        </w:rPr>
        <w:t>мне не играть с тобой.</w:t>
      </w:r>
    </w:p>
    <w:p w:rsidR="006F7895" w:rsidRPr="005E15A9" w:rsidRDefault="006F7895" w:rsidP="006F7895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15A9">
        <w:rPr>
          <w:rFonts w:ascii="Times New Roman" w:hAnsi="Times New Roman" w:cs="Times New Roman"/>
          <w:bCs/>
          <w:sz w:val="28"/>
          <w:szCs w:val="28"/>
        </w:rPr>
        <w:t>Лучшею куклою ты была.</w:t>
      </w:r>
    </w:p>
    <w:p w:rsidR="006F7895" w:rsidRPr="005E15A9" w:rsidRDefault="006F7895" w:rsidP="006F7895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15A9">
        <w:rPr>
          <w:rFonts w:ascii="Times New Roman" w:hAnsi="Times New Roman" w:cs="Times New Roman"/>
          <w:bCs/>
          <w:sz w:val="28"/>
          <w:szCs w:val="28"/>
        </w:rPr>
        <w:t>Как же тебя я не сберегла?</w:t>
      </w:r>
    </w:p>
    <w:p w:rsidR="006F7895" w:rsidRPr="005E15A9" w:rsidRDefault="006F7895" w:rsidP="006F7895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15A9">
        <w:rPr>
          <w:rFonts w:ascii="Times New Roman" w:hAnsi="Times New Roman" w:cs="Times New Roman"/>
          <w:bCs/>
          <w:sz w:val="28"/>
          <w:szCs w:val="28"/>
        </w:rPr>
        <w:t>Как же такое случилось с тобою,</w:t>
      </w:r>
    </w:p>
    <w:p w:rsidR="006F7895" w:rsidRDefault="006F7895" w:rsidP="006F7895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15A9">
        <w:rPr>
          <w:rFonts w:ascii="Times New Roman" w:hAnsi="Times New Roman" w:cs="Times New Roman"/>
          <w:bCs/>
          <w:sz w:val="28"/>
          <w:szCs w:val="28"/>
        </w:rPr>
        <w:t>Зачем, почему от меня ты ушла?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5A9">
        <w:rPr>
          <w:rFonts w:ascii="Times New Roman" w:hAnsi="Times New Roman" w:cs="Times New Roman"/>
          <w:bCs/>
          <w:sz w:val="28"/>
          <w:szCs w:val="28"/>
        </w:rPr>
        <w:t>Торжественно и строго, как в настоящем траурном шествии, звучит музыка пьесы. Строгий пунктирный ритм, плотная аккордовая фактура, низкий регистр – вот те элементы, которые делают эту пьесу максимально приближенной к жанру похоронного марша. Основная динамическая идея – постепенное приближение, а затем удаление похоронной процессии.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Очередь </w:t>
      </w:r>
      <w:r w:rsidRPr="005E15A9">
        <w:rPr>
          <w:rFonts w:ascii="Times New Roman" w:hAnsi="Times New Roman" w:cs="Times New Roman"/>
          <w:sz w:val="28"/>
          <w:szCs w:val="28"/>
          <w:u w:val="single"/>
        </w:rPr>
        <w:t>«Вальса»</w:t>
      </w:r>
      <w:r w:rsidRPr="005E15A9">
        <w:rPr>
          <w:rFonts w:ascii="Times New Roman" w:hAnsi="Times New Roman" w:cs="Times New Roman"/>
          <w:sz w:val="28"/>
          <w:szCs w:val="28"/>
        </w:rPr>
        <w:t xml:space="preserve">, открывающего танцевальную сюиту цикла.  В письмах, написанных за несколько дней до начала сочинения «Детского </w:t>
      </w:r>
      <w:r w:rsidRPr="005E15A9">
        <w:rPr>
          <w:rFonts w:ascii="Times New Roman" w:hAnsi="Times New Roman" w:cs="Times New Roman"/>
          <w:sz w:val="28"/>
          <w:szCs w:val="28"/>
        </w:rPr>
        <w:lastRenderedPageBreak/>
        <w:t xml:space="preserve">альбома», композитор пишет: «Много гостей, и мне вечером придётся аккомпанировать ради милых племянниц, очень любящих потанцевать». 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Вальсовостью, порой скрытой, пронизаны многие пьесы «Детского альбома». При различных оттенках содержания их объединяет «образ мечты» - отрадные воспоминания, грезы о счастье, сбывшиеся желания…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Мелодия одновременно напевна и порывиста – прерываясь паузами, она всегда стремится к сильной доле такта, ее волнообразная линия образно рисует кружащиеся пары. Средний раздел отмечен сменой лада, фактуры и общего настроения: замена вальсовой фигуры сопровождения на гудяще-остинатную, с характерной для </w:t>
      </w:r>
      <w:r w:rsidR="00192D3C">
        <w:rPr>
          <w:rFonts w:ascii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>Чайковского сменой трехдольности на двудольность, наводит на мысль о народно-бытовых танцах, предшественниках вальса.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Из трех танцев «Детского альбома» </w:t>
      </w:r>
      <w:r w:rsidRPr="005E15A9">
        <w:rPr>
          <w:rFonts w:ascii="Times New Roman" w:hAnsi="Times New Roman" w:cs="Times New Roman"/>
          <w:sz w:val="28"/>
          <w:szCs w:val="28"/>
          <w:u w:val="single"/>
        </w:rPr>
        <w:t>«Полька»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</w:t>
      </w:r>
      <w:r w:rsidR="00192D3C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самый детский. В этой пьеске особо чувствуется атмосфера шумного детского веселья, праздничного «бала для маленьких». Недаром полька – редкий гость среди «взрослых» сочинений композитора. В ритмике «Польки» есть сходство с трепаком, задорной русской пляской. Пары девочек и мальчиков танцуют то изящно и грациозно (в первом разделе), то немного неуклюже (в среднем разделе, где мелодия спускается в низкий регистр). Полька – танец с небольшими прыжками и притопами. Это слышно в задорных форшлагах, акцентирующих вторую долю, в кульминационном нарастании, когда прыжки становятся выше, веселее.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  <w:u w:val="single"/>
        </w:rPr>
        <w:t>«Мазурка»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</w:t>
      </w:r>
      <w:r w:rsidR="00192D3C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сфера тонкого психологизма, прихотливой смены настроений. Такие мазурки встречаются у Шопена и Глинки. Пьеса содержит в себе все характерные ритмические особенности жанра: раздробленная пунктиром первая доля, акцентированная аккордом сопровождения третья – такой гибкий ритмический рисунок придает музыке особую изломанность, «капризность». Средний раздел мажорными красками расцвечивает меланхоличный настрой крайних частей.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lastRenderedPageBreak/>
        <w:t>Ясность формы, фактуры, разнообразность динамики, постоянность ритма – все это должно воспитать в юных музыкантах тонкую исполнительскую и слушательскую культуру.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В основе </w:t>
      </w:r>
      <w:r w:rsidRPr="005E15A9">
        <w:rPr>
          <w:rFonts w:ascii="Times New Roman" w:eastAsia="Times New Roman" w:hAnsi="Times New Roman" w:cs="Times New Roman"/>
          <w:sz w:val="28"/>
          <w:szCs w:val="28"/>
          <w:u w:val="single"/>
        </w:rPr>
        <w:t>«Русской песни»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2D3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 xml:space="preserve"> народная протяжная «Голова ль моя, головушка». В пьесе передан ряд особенностей русской народной песенности – переменный лад, своеобразная метрическая структура: шеститактовые фразы состоят из сочетания четырехтактового и двухтактового мотивов. Отчетливо слышимый во второй части подголосок вносит в величавую неторопливость изложения озорной, плясовой элемент. К обработке народной песни </w:t>
      </w:r>
      <w:r w:rsidR="00016366">
        <w:rPr>
          <w:rFonts w:ascii="Times New Roman" w:eastAsia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eastAsia="Times New Roman" w:hAnsi="Times New Roman" w:cs="Times New Roman"/>
          <w:sz w:val="28"/>
          <w:szCs w:val="28"/>
        </w:rPr>
        <w:t>Чайковский предъявлял строгие требования: «Необходимо, чтобы песнь была записана, насколько возможно, согласно с тем, как её исполняет народ».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  <w:u w:val="single"/>
        </w:rPr>
        <w:t>«Мужик на гармонике играет»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</w:t>
      </w:r>
      <w:r w:rsidR="00016366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шуточная картинка, маленький эпизод народного гулянья между хоровой «Русской песней» и зажигательной «Камаринской». Она напоминает интермедию, связку между двумя наиболее законченными номерами цикла. 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В пьесе обыгрываются интонационные обороты и гармонические ходы, характерные для русских однорядовых гармоник. Настойчивые повторы одних и тех же гармоний в сочетании с нарастанием звучности сменяются затем постепенным угасанием. Гармонист словно проходит мимо слушателя, гармошка приближается и замирает вдалеке.</w:t>
      </w:r>
    </w:p>
    <w:p w:rsidR="008F582E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  <w:u w:val="single"/>
        </w:rPr>
        <w:t>«Камаринская»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</w:t>
      </w:r>
      <w:r w:rsidR="00016366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яркая концертная пьеса. Она построена на одном из вариантов известной русской фольклорной темы. Как и в предыдущих двух пьесах, здесь использован метод развития, характерный для русской народной музыки – вариоционность. Форма «Камаринской» </w:t>
      </w:r>
      <w:r w:rsidR="00016366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тема с тремя миниатюрными вариациями. Кто-то слышит в ней ловкие переборы гармоники, кто-то – задорный балалаечный наигрыш, сопровождаемый притопами и прихлопами пляшущих. 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lastRenderedPageBreak/>
        <w:t>Тема в верхнем голосе, повторяясь затем в варьированном виде, всегда звучит стаккато, сохраняя игривость, веселость и задорный нрав. Линия сопровождения в каждой из вариаций разная, но с сохранением аккордового склада.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Мелодия </w:t>
      </w:r>
      <w:r w:rsidRPr="005E15A9">
        <w:rPr>
          <w:rFonts w:ascii="Times New Roman" w:hAnsi="Times New Roman" w:cs="Times New Roman"/>
          <w:sz w:val="28"/>
          <w:szCs w:val="28"/>
          <w:u w:val="single"/>
        </w:rPr>
        <w:t>«Итальянской песенки»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была записана </w:t>
      </w:r>
      <w:r w:rsidR="00016366">
        <w:rPr>
          <w:rFonts w:ascii="Times New Roman" w:eastAsia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>Чайковским во Флоренции в декабре 1877 года от уличного мальчика-певца. Текст песенки поразил композитора контрастом облика ребенка-исполнителя и трагического содержания. Композитор с большим мастерством воплощает колорит, манеру интонирования, присущую итальянскому народному пению.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На фоне стаккатного аккомпанемента звучит светлая, лиричная мелодия небольшого диапазона – подстать детскому голосу. В первом разделе – куплете – преобладают мягкие мелодические очертания, опевания; во втором (в припеве) – мелодические ходы становятся шире, распевнее, завоевывается более широкий диапазон. Кульминация подчеркнута высоким звуком, активным ритмом в виде «пробегающих» шестнадцатых.</w:t>
      </w:r>
    </w:p>
    <w:p w:rsidR="00A257AB" w:rsidRDefault="00FA1CE7" w:rsidP="008F582E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15A9">
        <w:rPr>
          <w:rFonts w:ascii="Times New Roman" w:hAnsi="Times New Roman" w:cs="Times New Roman"/>
          <w:sz w:val="28"/>
          <w:szCs w:val="28"/>
          <w:u w:val="single"/>
        </w:rPr>
        <w:t>«Старинная французская песенка»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</w:t>
      </w:r>
      <w:r w:rsidR="00016366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это атмосфера детства </w:t>
      </w:r>
      <w:r w:rsidR="00016366">
        <w:rPr>
          <w:rFonts w:ascii="Times New Roman" w:eastAsia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Чайковского, в котором французский элемент играл очень большую роль. Несколько месяцев спустя после ее создания, композитор использовал мелодию «Песенки» в опере «Орлеанская дева». Тема использована в «Хоре менестрелей», которым открывается второй акт. Чайковский сам был и автором либретто. Текст и сценическая ситуация ясно говорят о том, какие мысли и чувства пробуждала у </w:t>
      </w:r>
      <w:r w:rsidR="00016366">
        <w:rPr>
          <w:rFonts w:ascii="Times New Roman" w:eastAsia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>Чайковского эта грустная мелодия.  Нежная и печальная «Французская песенка» особенно любима детьми. Напевная мелодия и прозрачное сопровождение, ясные гармонические обороты и закругленные музыкальные фразы насыщают пьесу трепетностью, выразительностью. Средний раздел звучит более тепло, романтически взволнованно.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  <w:u w:val="single"/>
        </w:rPr>
        <w:lastRenderedPageBreak/>
        <w:t>«Немецкая песенка»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</w:t>
      </w:r>
      <w:r w:rsidR="00016366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юмористическая музыкальная зарисовка, передающая атмосферу немецкого хорового застолья. Остроумно переданы некоторые особенности йогля (тирольской песни) – жанра, распространенного в альпийских районах Южной Германии, Швейцарии и Австрии. Для него характерны частые переходы от грудного низкого регистра к высокому горловому – фальцету. 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«Шумное» звучание сочного аккомпанемента, незатейливые повторы мелодической линии, пунктирный ритм, яркая динамика – все это создает праздничное, светлое настроение.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В </w:t>
      </w:r>
      <w:r w:rsidRPr="005E15A9">
        <w:rPr>
          <w:rFonts w:ascii="Times New Roman" w:hAnsi="Times New Roman" w:cs="Times New Roman"/>
          <w:sz w:val="28"/>
          <w:szCs w:val="28"/>
          <w:u w:val="single"/>
        </w:rPr>
        <w:t>«Неаполитанской песенке»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</w:t>
      </w:r>
      <w:r w:rsidR="00016366">
        <w:rPr>
          <w:rFonts w:ascii="Times New Roman" w:eastAsia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Чайковским использована подлинно народная итальянская мелодия. Эта пьеса – одна из самых знаменитых мелодий. Сам Пётр Ильич тоже любил эту музыку, и на её основе он впоследствии создал знаменитый «Неаполитанский танец» к балету «Лебединое озеро». В воображении слушателя отчетливо встаёт картинка весёлого итальянского карнавала – его не раз наблюдал </w:t>
      </w:r>
      <w:r w:rsidR="00016366">
        <w:rPr>
          <w:rFonts w:ascii="Times New Roman" w:eastAsia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>Чайковский, бывая в Италии.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Пьеса отчетливо делится на два раздела, соответствующих двум этапам танца: первый – небыстрый, изящно-грациозный, второй – стремительный, зажигательный. Легкая, игривая мелодия с подчеркнуто-острым ритмическим рисунком в конце каждой фразы первой части сменяется активной, моторной темой второй части. Смене характера способствуют смена темпа и фактуры. 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  <w:u w:val="single"/>
        </w:rPr>
        <w:t>«Нянина сказка»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</w:t>
      </w:r>
      <w:r w:rsidR="00016366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скерцозная, юмористическая пьеса. В ней очень тонко передан портрет самой сказочницы, старушки няни. Удивительно тонко и остроумно переданы интонации няниного голоса. В крайних разделах он звучит как бы «по-старчески надтреснуто», чуть ворчливо; в среднем – напевно: обычно с такой интонацией старушки-сказочницы повествуют о таинственных видениях, волшебных превращениях и пр. Отдельные акцентированные мотивы – как будто возгласы или </w:t>
      </w:r>
      <w:r w:rsidRPr="005E15A9">
        <w:rPr>
          <w:rFonts w:ascii="Times New Roman" w:hAnsi="Times New Roman" w:cs="Times New Roman"/>
          <w:sz w:val="28"/>
          <w:szCs w:val="28"/>
        </w:rPr>
        <w:lastRenderedPageBreak/>
        <w:t>междометия, сопровождающие шуточный рассказ о каких-то смешных неурядицах или злоключениях героя. Пиццикатные аккорды первого раздела сменяются тягучестью мягкого двухголосия среднего раздела.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Из колких аккордов «Няниной сказки» словно вырастает ночной кошмар </w:t>
      </w:r>
      <w:r w:rsidRPr="005E15A9">
        <w:rPr>
          <w:rFonts w:ascii="Times New Roman" w:hAnsi="Times New Roman" w:cs="Times New Roman"/>
          <w:sz w:val="28"/>
          <w:szCs w:val="28"/>
          <w:u w:val="single"/>
        </w:rPr>
        <w:t>«Бабы-Яги»</w:t>
      </w:r>
      <w:r w:rsidRPr="005E15A9">
        <w:rPr>
          <w:rFonts w:ascii="Times New Roman" w:hAnsi="Times New Roman" w:cs="Times New Roman"/>
          <w:sz w:val="28"/>
          <w:szCs w:val="28"/>
        </w:rPr>
        <w:t xml:space="preserve">. В наше время сказочный образ Бабы-Яги приобрел несколько комические черты. У </w:t>
      </w:r>
      <w:r w:rsidR="00016366">
        <w:rPr>
          <w:rFonts w:ascii="Times New Roman" w:eastAsia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Чайковского явно фигурирует первоначальное, исконное его значение: Баба-Яга – страшная, злая колдунья, ведьма. Зловещие вскрики диссонирующих, акцентированных аккордов начала – словно хриплый, жуткий голос Бабы-Яги, сказочные заклинания, угрозы. Трепещущие стаккатные мотивы среднего раздела передают ужас, беспомощность перед злой силой. 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Драматический накал столь велик, что возникает впечатление известного несоответствия скромному фактурному облику детской пьески. Пьеса – угловатая, резкая по звучности, с большой ролью акцентов, с постепенным нарастанием звучности в каждой фразе.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5A9">
        <w:rPr>
          <w:rFonts w:ascii="Times New Roman" w:hAnsi="Times New Roman" w:cs="Times New Roman"/>
          <w:bCs/>
          <w:sz w:val="28"/>
          <w:szCs w:val="28"/>
          <w:u w:val="single"/>
        </w:rPr>
        <w:t>«Сладкая греза»</w:t>
      </w:r>
      <w:r w:rsidRPr="005E15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366">
        <w:rPr>
          <w:rFonts w:ascii="Times New Roman" w:hAnsi="Times New Roman" w:cs="Times New Roman"/>
          <w:bCs/>
          <w:sz w:val="28"/>
          <w:szCs w:val="28"/>
        </w:rPr>
        <w:t>–</w:t>
      </w:r>
      <w:r w:rsidRPr="005E15A9">
        <w:rPr>
          <w:rFonts w:ascii="Times New Roman" w:hAnsi="Times New Roman" w:cs="Times New Roman"/>
          <w:bCs/>
          <w:sz w:val="28"/>
          <w:szCs w:val="28"/>
        </w:rPr>
        <w:t xml:space="preserve"> типичный для </w:t>
      </w:r>
      <w:r w:rsidR="00016366">
        <w:rPr>
          <w:rFonts w:ascii="Times New Roman" w:eastAsia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bCs/>
          <w:sz w:val="28"/>
          <w:szCs w:val="28"/>
        </w:rPr>
        <w:t>Чайковского лирический «фортепианный романс» (определение А.Николаева). Скрытая вальсовость придает особую плавность и очарование нежной и взволнованной мелодии. Ритмические остановки на точках падения мелодии после кульминации придают теме черты скрытого вопроса, робкого признания, а элементы дуэта говорят о первых, еще несмелых мечтах о взаимности. Мягкие, наполненные аккорды сопровождения поддерживают стремление мелодии «прорваться» вверх; средний раздел, где мелодия спускается в виолончельный регистр, делает музыку теплее, спокойнее.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  <w:u w:val="single"/>
        </w:rPr>
        <w:t>«Песня жаворонка»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</w:t>
      </w:r>
      <w:r w:rsidR="00016366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миниатюрная жемчужина русской пейзажной лирики, занимающая достойное место в ряду шедевров русского искусства, как символ утреннего пробуждения, весны, обновления души. Прозрачная фактура, форшлаги, трели, тонкая мелизматика мелодии – и вот готова картинка прелестной птички с ее незабываемыми руладами.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  <w:u w:val="single"/>
        </w:rPr>
        <w:lastRenderedPageBreak/>
        <w:t>«В церкви»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(в ряде изданий пьеса значится под названием «Хор») – полная величавой скорби пьеса цикла. Пьеса состоит из двух разделов. В первом можно узнать мелодию, которую нередко исполняют в церкви с текстом покаянного 50-го псалма «Помилуй мя, Боже, по велицей милости Твоей». Вов втором, перекликающимся с заключением «Утренней молитвы», слышится мрачный звон церковного колокола. Композитор, стремясь в пьесе передать особенность церковного пения, прибегает к неквадратности структуры. Мерная, скорбная поступь хоровых созвучий передает состояние молитвенного сосредоточения. </w:t>
      </w:r>
    </w:p>
    <w:p w:rsidR="00FA1CE7" w:rsidRPr="005E15A9" w:rsidRDefault="00FA1CE7" w:rsidP="008F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Пьеса </w:t>
      </w:r>
      <w:r w:rsidRPr="005E15A9">
        <w:rPr>
          <w:rFonts w:ascii="Times New Roman" w:hAnsi="Times New Roman" w:cs="Times New Roman"/>
          <w:sz w:val="28"/>
          <w:szCs w:val="28"/>
          <w:u w:val="single"/>
        </w:rPr>
        <w:t>«Шарманщик поет»</w:t>
      </w:r>
      <w:r w:rsidRPr="005E15A9">
        <w:rPr>
          <w:rFonts w:ascii="Times New Roman" w:hAnsi="Times New Roman" w:cs="Times New Roman"/>
          <w:sz w:val="28"/>
          <w:szCs w:val="28"/>
        </w:rPr>
        <w:t xml:space="preserve"> связана с одним из самых поэтичных воспоминаний Чайковского о его заграничном путешествии 1878 года, когда он, будучи в Венеции, слышал каждое утро напев шарманщика и его маленькой дочки. Пьесы, где присутствует образ шарманки, обычно монотонны и и механичны. В данной пьесе это абсолютно не так. Главный герой – не шарманка, а уличный певец, аккомпанирующий себе на этом нехитром, но обладающим определенной выразительностью, инструменте. В пьесе тянущиеся, звучные аккорды – это и есть шарманка, а мелодия пьесы – голос самого шарманщика. Простая, бесхитростная мелодия вьется вокруг опорных звуков лада, умиротворенное окончание пьесы в сочетании с ритмической свободой исполнения – вот образ произведения.</w:t>
      </w:r>
    </w:p>
    <w:p w:rsidR="00FA1CE7" w:rsidRPr="005E15A9" w:rsidRDefault="00FA1CE7" w:rsidP="006F789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257AB" w:rsidRPr="00B351DD" w:rsidRDefault="00B351DD" w:rsidP="006F789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1DD">
        <w:rPr>
          <w:rFonts w:ascii="Times New Roman" w:hAnsi="Times New Roman" w:cs="Times New Roman"/>
          <w:b/>
          <w:sz w:val="28"/>
          <w:szCs w:val="28"/>
        </w:rPr>
        <w:t xml:space="preserve">2.2. Проведение конкурса «Юный Чайковский» в рамках детской школы искусств </w:t>
      </w:r>
      <w:r w:rsidR="00833938" w:rsidRPr="00833938">
        <w:rPr>
          <w:rFonts w:ascii="Times New Roman" w:hAnsi="Times New Roman" w:cs="Times New Roman"/>
          <w:b/>
          <w:sz w:val="28"/>
          <w:szCs w:val="28"/>
        </w:rPr>
        <w:t xml:space="preserve">Шахтерского района </w:t>
      </w:r>
      <w:r w:rsidRPr="00B351DD">
        <w:rPr>
          <w:rFonts w:ascii="Times New Roman" w:hAnsi="Times New Roman" w:cs="Times New Roman"/>
          <w:b/>
          <w:sz w:val="28"/>
          <w:szCs w:val="28"/>
        </w:rPr>
        <w:t>г. Воркуты</w:t>
      </w:r>
    </w:p>
    <w:p w:rsidR="00FA1CE7" w:rsidRPr="005E15A9" w:rsidRDefault="00FA1CE7" w:rsidP="006F789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Изучение «Детского альбома» Чайковского ни в коей мере не должно ограничиваться только прохождением пьес в рамках занятий в классе фортепиано, на уроках слушания музыки и музыкальной литературы. Форм творческой работы с сочинением великое множество. </w:t>
      </w:r>
    </w:p>
    <w:p w:rsidR="00FA1CE7" w:rsidRPr="005E15A9" w:rsidRDefault="00FA1CE7" w:rsidP="006F789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«Детский альбом» может стать основой музыкально-театрального действия, подготовленного преподавателями и учащимися музыкальных </w:t>
      </w:r>
      <w:r w:rsidRPr="005E15A9">
        <w:rPr>
          <w:rFonts w:ascii="Times New Roman" w:hAnsi="Times New Roman" w:cs="Times New Roman"/>
          <w:sz w:val="28"/>
          <w:szCs w:val="28"/>
        </w:rPr>
        <w:lastRenderedPageBreak/>
        <w:t>школ и школ искусств. Костюмы, отражающие эпоху, реквизит, стихи превратят концерт из пьес «Детским альбомом» в увлекательное знакомство с гениальным творением великого мастера.</w:t>
      </w:r>
    </w:p>
    <w:p w:rsidR="00FA1CE7" w:rsidRPr="005E15A9" w:rsidRDefault="00FA1CE7" w:rsidP="006F789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Исполнение пьес «Детского альбома» может сопровождаться музыковедческими комментариями, который должен быть различным в зависимости от детской или взрослой аудитории. Причем, вовсе необязательно, чтобы пьесы цикла звучали только в детском исполнении. </w:t>
      </w:r>
    </w:p>
    <w:p w:rsidR="00FA1CE7" w:rsidRPr="005E15A9" w:rsidRDefault="00FA1CE7" w:rsidP="006F789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Пьесы цикла могут стать основой музыкальных лекций, бесед, направленных на знакомство с музыкой детей дошкольного и младшего школьного возраста.</w:t>
      </w:r>
    </w:p>
    <w:p w:rsidR="00FA1CE7" w:rsidRPr="005E15A9" w:rsidRDefault="00FA1CE7" w:rsidP="006F789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 xml:space="preserve">«Детский альбом» </w:t>
      </w:r>
      <w:r w:rsidR="00016366">
        <w:rPr>
          <w:rFonts w:ascii="Times New Roman" w:hAnsi="Times New Roman" w:cs="Times New Roman"/>
          <w:sz w:val="28"/>
          <w:szCs w:val="28"/>
        </w:rPr>
        <w:t>–</w:t>
      </w:r>
      <w:r w:rsidRPr="005E15A9">
        <w:rPr>
          <w:rFonts w:ascii="Times New Roman" w:hAnsi="Times New Roman" w:cs="Times New Roman"/>
          <w:sz w:val="28"/>
          <w:szCs w:val="28"/>
        </w:rPr>
        <w:t xml:space="preserve"> исключительно благодатный материал для различных инструментальных переложений всех без исключения пьес цикла. Создание переложений самими учащимися (при помощи преподавателя) – прекрасный метод развития творческих навыков учащихся. Прослушивание таких переложений можно проводить как в классном порядке, так и в виде концерта, а также устроить конкурс на лучшее переложение.  </w:t>
      </w:r>
    </w:p>
    <w:p w:rsidR="00FA1CE7" w:rsidRPr="005E15A9" w:rsidRDefault="00FA1CE7" w:rsidP="006F7895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Яркая образность пьес цикла позволяет брать его за основу проведения музыкальных олимпиад, конкурсов среди учащихся музыкальных школ и школ искусств. Такой опыт был проделан в Детской школе искусств г.Воркуты. Опыт проведения воркутинского конкурса, его описание и результаты предлагаются в данной главе. </w:t>
      </w:r>
    </w:p>
    <w:p w:rsidR="00FA1CE7" w:rsidRPr="005E15A9" w:rsidRDefault="00FA1CE7" w:rsidP="006F7895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проводился среди учащихся средних и старших классов. Преподаватели, готовящие команды для конкурса, имели возможность накануне ознакомиться с заданиями, предложенными методическим советом конкурса, имели доступ к нотной и методической литературе, готовили самостоятельно конкурсные задания, требующие домашней подготовки. </w:t>
      </w:r>
    </w:p>
    <w:p w:rsidR="00FA1CE7" w:rsidRPr="005E15A9" w:rsidRDefault="00FA1CE7" w:rsidP="006F7895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5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Командам нужно было показать свои знания пьес, истории создания цикла «Детский альбом», творчества П.И.Чайковского. Свои знания они смогли проявить в девяти конкурсных заданиях: «Приветствие», «Викторина», «Рассказ», «Иллюстрации», «Тест», «Что изменилось?», «Диктант с дырками», «Пантомима», «Необычный оркестр».</w:t>
      </w:r>
    </w:p>
    <w:p w:rsidR="00FA1CE7" w:rsidRPr="005E15A9" w:rsidRDefault="00FA1CE7" w:rsidP="006F7895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5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 «Приветствие»</w:t>
      </w:r>
      <w:r w:rsidRPr="005E15A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Команды-участники должны были приготовить и представить на суд жюри визитку своей команды, с рассказом о названии команды, своим девизом, представить участников. Каждая команда состояла из 4-х человек, имела индивидуальный образ, костюмы.</w:t>
      </w:r>
    </w:p>
    <w:p w:rsidR="00FA1CE7" w:rsidRPr="005E15A9" w:rsidRDefault="00FA1CE7" w:rsidP="006F7895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5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 проведения конкурса к участию были заявлены 6 команд: «Квартет», «Фальшивые ноты», «Крепкий орешек», «Дивизи</w:t>
      </w:r>
      <w:r w:rsidR="000163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«Дети дяди Пети», «Чай вчетвером». </w:t>
      </w:r>
    </w:p>
    <w:p w:rsidR="00FA1CE7" w:rsidRPr="005E15A9" w:rsidRDefault="00FA1CE7" w:rsidP="006F7895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5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 «Викторина»</w:t>
      </w:r>
      <w:r w:rsidRPr="005E15A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Команды должны были определить, какие пьесы цикла звучат и внести результаты в соответствующий бланк. Произведения исполнялись «в живую», отрывками, как правило, не сначала пьесы. С заданием справились почти все команды.</w:t>
      </w:r>
    </w:p>
    <w:p w:rsidR="00FA1CE7" w:rsidRPr="005E15A9" w:rsidRDefault="00FA1CE7" w:rsidP="006F7895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5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 «Рассказ»</w:t>
      </w:r>
      <w:r w:rsidRPr="005E15A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Ведущий конкурса зачитывает текст, в котором звучат названия некоторых пьес цикла. Команды должны записать на бланке все услышанные названия. Текст для этого задания был сочинен выпускницей школы – победительницей республиканского этапа Олимпиады по литературе Е.</w:t>
      </w:r>
      <w:r w:rsidR="000163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1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Поповой.</w:t>
      </w:r>
    </w:p>
    <w:p w:rsidR="00FA1CE7" w:rsidRPr="005E15A9" w:rsidRDefault="00FA1CE7" w:rsidP="006F7895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5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 «Иллюстрации».</w:t>
      </w:r>
      <w:r w:rsidRPr="005E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Командам выдавались листы с иллюстрациями, каждая из которых соответствовала образному содержанию той или иной пьесы цикла. Участники должны были отметить принадлежность иллюстраций соответствующим пьесам. Иллюстрации были выполнены в цвете, располагались на одном листе. Особых затруднений при выполнении этого задания команды не испытали, однако не все дали верные ответы.</w:t>
      </w:r>
    </w:p>
    <w:p w:rsidR="00FA1CE7" w:rsidRPr="005E15A9" w:rsidRDefault="00FA1CE7" w:rsidP="006F7895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5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Конкурс «Тест»</w:t>
      </w:r>
      <w:r w:rsidRPr="005E15A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Командам было предложено ответить на вопросы с вариантами ответов о жизни и творчестве П.И.Чайковского, истории создания цикла «Детский альбом».</w:t>
      </w:r>
      <w:r w:rsidR="00016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 вопросов затрагивал даты жизненного пути </w:t>
      </w:r>
      <w:r w:rsidR="00016366">
        <w:rPr>
          <w:rFonts w:ascii="Times New Roman" w:eastAsia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Чайковского, знание творческого наследия композитора, содержание и образный строй пьес цикла и пр.</w:t>
      </w:r>
    </w:p>
    <w:p w:rsidR="00FA1CE7" w:rsidRPr="005E15A9" w:rsidRDefault="00FA1CE7" w:rsidP="006F7895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5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 «Что изменилось?»</w:t>
      </w:r>
      <w:r w:rsidRPr="005E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в прослушанных отрывках пьес «Детского альбома» должны были определить, какой элемент музыкального языка изменился. Это могла быть мелодическая линия, ритмический рисунок, фактура, регистр, лад, темп, метрический размер, штрихи, гармония. В одной пьесе изменили тембр – она была исполнена на флейте в сопровождении фортепиано. </w:t>
      </w:r>
    </w:p>
    <w:p w:rsidR="00FA1CE7" w:rsidRPr="005E15A9" w:rsidRDefault="00FA1CE7" w:rsidP="006F7895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5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 «Диктант с дырками»</w:t>
      </w:r>
      <w:r w:rsidRPr="005E15A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Командам были представлены фрагменты мелодий трех пьес «Детского альбома» в виде нотной записи с пропущенными тактами. Участники должны были заполнить пустые такты согласно оригиналу. Это задание, по опросу участников, оказалось самым сложным для выполнения. Для его выполнения требовалась хорошая музыкальная память, музыкальный слух и знание нотной грамоты.</w:t>
      </w:r>
    </w:p>
    <w:p w:rsidR="00FA1CE7" w:rsidRPr="005E15A9" w:rsidRDefault="00FA1CE7" w:rsidP="006F7895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5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 «Необычный оркестр».</w:t>
      </w:r>
      <w:r w:rsidRPr="005E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Накануне конкурса команды методом жеребьевки определили, какую из пьес «Детского альбома» они должны были «оркестровать» при помощи шумовых ударных инструментов. Представленную оркестровку жюри оценивало с точки зрения слаженности исполнения, оригинальности выбранных тембров, максимального соответствия первоисточнику. Командам предлагалось поучаствовать не только в исполнении, но и в отгадывании пьес команд-соперников. </w:t>
      </w:r>
    </w:p>
    <w:p w:rsidR="00FA1CE7" w:rsidRPr="005E15A9" w:rsidRDefault="00FA1CE7" w:rsidP="006F7895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5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 «Пантомима»</w:t>
      </w:r>
      <w:r w:rsidRPr="005E15A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Участникам команд предлагалось проявить свое актерское мастерство, показав какую-либо пьесу из «Детского альбома» (также выбранную жеребьевкой). Разрешалось использование реквизита и костюмов.</w:t>
      </w:r>
    </w:p>
    <w:p w:rsidR="00A257AB" w:rsidRPr="00B351DD" w:rsidRDefault="00FA1CE7" w:rsidP="006F7895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5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Проведенный конкурс и анкетирование его участников (а также членов жюри, преподавателей и гостей) показал, что проведение подобного конкурса – не только большой вклад в развитие творческих способностей учащихся, но и развитие и обогащение их духовного мира, приобщение к миру высших духовных ценностей отечественной музыкальной культуры. </w:t>
      </w:r>
      <w:r w:rsidR="00A257A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A1CE7" w:rsidRPr="005E15A9" w:rsidRDefault="00FA1CE7" w:rsidP="00A257AB">
      <w:pPr>
        <w:pStyle w:val="a6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5A9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FA1CE7" w:rsidRPr="005E15A9" w:rsidRDefault="00FA1CE7" w:rsidP="00FA1CE7">
      <w:pPr>
        <w:pStyle w:val="a6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CE7" w:rsidRPr="005E15A9" w:rsidRDefault="009912E6" w:rsidP="00FA1CE7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A1CE7" w:rsidRPr="005E15A9">
        <w:rPr>
          <w:rFonts w:ascii="Times New Roman" w:hAnsi="Times New Roman" w:cs="Times New Roman"/>
          <w:sz w:val="28"/>
          <w:szCs w:val="28"/>
        </w:rPr>
        <w:t>Детский альбом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A1CE7" w:rsidRPr="005E1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П.И. </w:t>
      </w:r>
      <w:r w:rsidR="00FA1CE7" w:rsidRPr="005E15A9">
        <w:rPr>
          <w:rFonts w:ascii="Times New Roman" w:hAnsi="Times New Roman" w:cs="Times New Roman"/>
          <w:sz w:val="28"/>
          <w:szCs w:val="28"/>
        </w:rPr>
        <w:t>Чайковского, наряду с широко известными сочинениями Р.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A1CE7" w:rsidRPr="005E15A9">
        <w:rPr>
          <w:rFonts w:ascii="Times New Roman" w:hAnsi="Times New Roman" w:cs="Times New Roman"/>
          <w:sz w:val="28"/>
          <w:szCs w:val="28"/>
        </w:rPr>
        <w:t>Шумана, Э.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A1CE7" w:rsidRPr="005E15A9">
        <w:rPr>
          <w:rFonts w:ascii="Times New Roman" w:hAnsi="Times New Roman" w:cs="Times New Roman"/>
          <w:sz w:val="28"/>
          <w:szCs w:val="28"/>
        </w:rPr>
        <w:t>Грига, К.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A1CE7" w:rsidRPr="005E15A9">
        <w:rPr>
          <w:rFonts w:ascii="Times New Roman" w:hAnsi="Times New Roman" w:cs="Times New Roman"/>
          <w:sz w:val="28"/>
          <w:szCs w:val="28"/>
        </w:rPr>
        <w:t>Дебюсси, М.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A1CE7" w:rsidRPr="005E15A9">
        <w:rPr>
          <w:rFonts w:ascii="Times New Roman" w:hAnsi="Times New Roman" w:cs="Times New Roman"/>
          <w:sz w:val="28"/>
          <w:szCs w:val="28"/>
        </w:rPr>
        <w:t xml:space="preserve">Равеля и некоторых других композиторов-классиков, входит в золотой фонд мировой музыкальной литературы для детей. В России он дал толчок к созданию ряда близких по характеру и тематике фортепианных опусов. Воздействие сочинения </w:t>
      </w:r>
      <w:r>
        <w:rPr>
          <w:rFonts w:ascii="Times New Roman" w:eastAsia="Times New Roman" w:hAnsi="Times New Roman" w:cs="Times New Roman"/>
          <w:sz w:val="28"/>
          <w:szCs w:val="28"/>
        </w:rPr>
        <w:t>П.И. </w:t>
      </w:r>
      <w:r w:rsidR="00FA1CE7" w:rsidRPr="005E15A9">
        <w:rPr>
          <w:rFonts w:ascii="Times New Roman" w:hAnsi="Times New Roman" w:cs="Times New Roman"/>
          <w:sz w:val="28"/>
          <w:szCs w:val="28"/>
        </w:rPr>
        <w:t xml:space="preserve">Чайковского испытали на себе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A1CE7" w:rsidRPr="005E15A9">
        <w:rPr>
          <w:rFonts w:ascii="Times New Roman" w:hAnsi="Times New Roman" w:cs="Times New Roman"/>
          <w:sz w:val="28"/>
          <w:szCs w:val="28"/>
        </w:rPr>
        <w:t xml:space="preserve"> в той или иной мере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A1CE7" w:rsidRPr="005E15A9">
        <w:rPr>
          <w:rFonts w:ascii="Times New Roman" w:hAnsi="Times New Roman" w:cs="Times New Roman"/>
          <w:sz w:val="28"/>
          <w:szCs w:val="28"/>
        </w:rPr>
        <w:t xml:space="preserve"> многие русские авторы, от А.</w:t>
      </w:r>
      <w:r w:rsidR="00ED35CF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A1CE7" w:rsidRPr="005E15A9">
        <w:rPr>
          <w:rFonts w:ascii="Times New Roman" w:hAnsi="Times New Roman" w:cs="Times New Roman"/>
          <w:sz w:val="28"/>
          <w:szCs w:val="28"/>
        </w:rPr>
        <w:t>Гречанинова, С.</w:t>
      </w:r>
      <w:r w:rsidR="00ED35CF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A1CE7" w:rsidRPr="005E15A9">
        <w:rPr>
          <w:rFonts w:ascii="Times New Roman" w:hAnsi="Times New Roman" w:cs="Times New Roman"/>
          <w:sz w:val="28"/>
          <w:szCs w:val="28"/>
        </w:rPr>
        <w:t>Прокофьева и В.</w:t>
      </w:r>
      <w:r w:rsidR="00ED35CF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A1CE7" w:rsidRPr="005E15A9">
        <w:rPr>
          <w:rFonts w:ascii="Times New Roman" w:hAnsi="Times New Roman" w:cs="Times New Roman"/>
          <w:sz w:val="28"/>
          <w:szCs w:val="28"/>
        </w:rPr>
        <w:t xml:space="preserve">Ребикова до </w:t>
      </w:r>
      <w:r w:rsidR="0076361B" w:rsidRPr="005E15A9">
        <w:rPr>
          <w:rFonts w:ascii="Times New Roman" w:hAnsi="Times New Roman" w:cs="Times New Roman"/>
          <w:sz w:val="28"/>
          <w:szCs w:val="28"/>
        </w:rPr>
        <w:t>А.</w:t>
      </w:r>
      <w:r w:rsidR="00ED35CF">
        <w:rPr>
          <w:rFonts w:ascii="Times New Roman" w:hAnsi="Times New Roman" w:cs="Times New Roman"/>
          <w:sz w:val="28"/>
          <w:szCs w:val="28"/>
        </w:rPr>
        <w:t>Ф.</w:t>
      </w:r>
      <w:r w:rsidR="0076361B">
        <w:rPr>
          <w:rFonts w:ascii="Times New Roman" w:hAnsi="Times New Roman" w:cs="Times New Roman"/>
          <w:sz w:val="28"/>
          <w:szCs w:val="28"/>
        </w:rPr>
        <w:t> </w:t>
      </w:r>
      <w:r w:rsidR="0076361B" w:rsidRPr="005E15A9">
        <w:rPr>
          <w:rFonts w:ascii="Times New Roman" w:hAnsi="Times New Roman" w:cs="Times New Roman"/>
          <w:sz w:val="28"/>
          <w:szCs w:val="28"/>
        </w:rPr>
        <w:t>Гедике, Е.</w:t>
      </w:r>
      <w:r w:rsidR="00ED35CF">
        <w:rPr>
          <w:rFonts w:ascii="Times New Roman" w:hAnsi="Times New Roman" w:cs="Times New Roman"/>
          <w:sz w:val="28"/>
          <w:szCs w:val="28"/>
        </w:rPr>
        <w:t>Ф.</w:t>
      </w:r>
      <w:r w:rsidR="0076361B">
        <w:rPr>
          <w:rFonts w:ascii="Times New Roman" w:hAnsi="Times New Roman" w:cs="Times New Roman"/>
          <w:sz w:val="28"/>
          <w:szCs w:val="28"/>
        </w:rPr>
        <w:t> </w:t>
      </w:r>
      <w:r w:rsidR="0076361B" w:rsidRPr="005E15A9">
        <w:rPr>
          <w:rFonts w:ascii="Times New Roman" w:hAnsi="Times New Roman" w:cs="Times New Roman"/>
          <w:sz w:val="28"/>
          <w:szCs w:val="28"/>
        </w:rPr>
        <w:t>Гнесиной, Д.</w:t>
      </w:r>
      <w:r w:rsidR="00ED35CF">
        <w:rPr>
          <w:rFonts w:ascii="Times New Roman" w:hAnsi="Times New Roman" w:cs="Times New Roman"/>
          <w:sz w:val="28"/>
          <w:szCs w:val="28"/>
        </w:rPr>
        <w:t>Б.</w:t>
      </w:r>
      <w:r w:rsidR="0076361B">
        <w:rPr>
          <w:rFonts w:ascii="Times New Roman" w:hAnsi="Times New Roman" w:cs="Times New Roman"/>
          <w:sz w:val="28"/>
          <w:szCs w:val="28"/>
        </w:rPr>
        <w:t> </w:t>
      </w:r>
      <w:r w:rsidR="0076361B" w:rsidRPr="005E15A9">
        <w:rPr>
          <w:rFonts w:ascii="Times New Roman" w:hAnsi="Times New Roman" w:cs="Times New Roman"/>
          <w:sz w:val="28"/>
          <w:szCs w:val="28"/>
        </w:rPr>
        <w:t>Кабалевского</w:t>
      </w:r>
      <w:r w:rsidR="0076361B">
        <w:rPr>
          <w:rFonts w:ascii="Times New Roman" w:hAnsi="Times New Roman" w:cs="Times New Roman"/>
          <w:sz w:val="28"/>
          <w:szCs w:val="28"/>
        </w:rPr>
        <w:t>,</w:t>
      </w:r>
      <w:r w:rsidR="0076361B" w:rsidRPr="005E15A9">
        <w:rPr>
          <w:rFonts w:ascii="Times New Roman" w:hAnsi="Times New Roman" w:cs="Times New Roman"/>
          <w:sz w:val="28"/>
          <w:szCs w:val="28"/>
        </w:rPr>
        <w:t xml:space="preserve"> </w:t>
      </w:r>
      <w:r w:rsidR="00FA1CE7" w:rsidRPr="005E15A9">
        <w:rPr>
          <w:rFonts w:ascii="Times New Roman" w:hAnsi="Times New Roman" w:cs="Times New Roman"/>
          <w:sz w:val="28"/>
          <w:szCs w:val="28"/>
        </w:rPr>
        <w:t>С.</w:t>
      </w:r>
      <w:r w:rsidR="00ED35CF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A1CE7" w:rsidRPr="005E15A9">
        <w:rPr>
          <w:rFonts w:ascii="Times New Roman" w:hAnsi="Times New Roman" w:cs="Times New Roman"/>
          <w:sz w:val="28"/>
          <w:szCs w:val="28"/>
        </w:rPr>
        <w:t>Майкапара и др.</w:t>
      </w:r>
    </w:p>
    <w:p w:rsidR="00FA1CE7" w:rsidRPr="005E15A9" w:rsidRDefault="00FA1CE7" w:rsidP="00FA1CE7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Большинство изданий «Детского альбома», используемых в педагогической практике, основано на каком-либо из двух источников – последнем прижизненном издании П.</w:t>
      </w:r>
      <w:r w:rsidR="00ED35CF">
        <w:rPr>
          <w:rFonts w:ascii="Times New Roman" w:hAnsi="Times New Roman" w:cs="Times New Roman"/>
          <w:sz w:val="28"/>
          <w:szCs w:val="28"/>
        </w:rPr>
        <w:t>И.</w:t>
      </w:r>
      <w:r w:rsidR="009912E6">
        <w:rPr>
          <w:rFonts w:ascii="Times New Roman" w:hAnsi="Times New Roman" w:cs="Times New Roman"/>
          <w:sz w:val="28"/>
          <w:szCs w:val="28"/>
        </w:rPr>
        <w:t> </w:t>
      </w:r>
      <w:r w:rsidRPr="005E15A9">
        <w:rPr>
          <w:rFonts w:ascii="Times New Roman" w:hAnsi="Times New Roman" w:cs="Times New Roman"/>
          <w:sz w:val="28"/>
          <w:szCs w:val="28"/>
        </w:rPr>
        <w:t>Юргенсона, просмотренным и исправленным автором, и издании цикла под редакцией Я.</w:t>
      </w:r>
      <w:r w:rsidR="00ED35CF">
        <w:rPr>
          <w:rFonts w:ascii="Times New Roman" w:hAnsi="Times New Roman" w:cs="Times New Roman"/>
          <w:sz w:val="28"/>
          <w:szCs w:val="28"/>
        </w:rPr>
        <w:t>И</w:t>
      </w:r>
      <w:r w:rsidR="009912E6">
        <w:rPr>
          <w:rFonts w:ascii="Times New Roman" w:hAnsi="Times New Roman" w:cs="Times New Roman"/>
          <w:sz w:val="28"/>
          <w:szCs w:val="28"/>
        </w:rPr>
        <w:t> </w:t>
      </w:r>
      <w:r w:rsidRPr="005E15A9">
        <w:rPr>
          <w:rFonts w:ascii="Times New Roman" w:hAnsi="Times New Roman" w:cs="Times New Roman"/>
          <w:sz w:val="28"/>
          <w:szCs w:val="28"/>
        </w:rPr>
        <w:t>Мильштейна и К.</w:t>
      </w:r>
      <w:r w:rsidR="00ED35CF">
        <w:rPr>
          <w:rFonts w:ascii="Times New Roman" w:hAnsi="Times New Roman" w:cs="Times New Roman"/>
          <w:sz w:val="28"/>
          <w:szCs w:val="28"/>
        </w:rPr>
        <w:t>С.</w:t>
      </w:r>
      <w:r w:rsidR="009912E6">
        <w:rPr>
          <w:rFonts w:ascii="Times New Roman" w:hAnsi="Times New Roman" w:cs="Times New Roman"/>
          <w:sz w:val="28"/>
          <w:szCs w:val="28"/>
        </w:rPr>
        <w:t> </w:t>
      </w:r>
      <w:r w:rsidRPr="005E15A9">
        <w:rPr>
          <w:rFonts w:ascii="Times New Roman" w:hAnsi="Times New Roman" w:cs="Times New Roman"/>
          <w:sz w:val="28"/>
          <w:szCs w:val="28"/>
        </w:rPr>
        <w:t>Сорокина.</w:t>
      </w:r>
    </w:p>
    <w:p w:rsidR="00FA1CE7" w:rsidRPr="005E15A9" w:rsidRDefault="00FA1CE7" w:rsidP="00FA1CE7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В 1994 году цикл был издан со стихотворной подтекстовкой В.</w:t>
      </w:r>
      <w:r w:rsidR="00ED35CF">
        <w:rPr>
          <w:rFonts w:ascii="Times New Roman" w:hAnsi="Times New Roman" w:cs="Times New Roman"/>
          <w:sz w:val="28"/>
          <w:szCs w:val="28"/>
        </w:rPr>
        <w:t>В.</w:t>
      </w:r>
      <w:r w:rsidR="009912E6">
        <w:rPr>
          <w:rFonts w:ascii="Times New Roman" w:hAnsi="Times New Roman" w:cs="Times New Roman"/>
          <w:sz w:val="28"/>
          <w:szCs w:val="28"/>
        </w:rPr>
        <w:t> </w:t>
      </w:r>
      <w:r w:rsidRPr="005E15A9">
        <w:rPr>
          <w:rFonts w:ascii="Times New Roman" w:hAnsi="Times New Roman" w:cs="Times New Roman"/>
          <w:sz w:val="28"/>
          <w:szCs w:val="28"/>
        </w:rPr>
        <w:t>Лунина. Издание прекрасно иллюстрировано, стихи Лунина вполне отвечают содержанию пьес, помогая маленьким музыкантам войти в мир образов цикла.</w:t>
      </w:r>
    </w:p>
    <w:p w:rsidR="00FA1CE7" w:rsidRDefault="00FA1CE7" w:rsidP="004062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A9">
        <w:rPr>
          <w:rFonts w:ascii="Times New Roman" w:hAnsi="Times New Roman" w:cs="Times New Roman"/>
          <w:sz w:val="28"/>
          <w:szCs w:val="28"/>
        </w:rPr>
        <w:t>В педагогической практике наиболее часто используются записи исполнений «Детского альбома» А.</w:t>
      </w:r>
      <w:r w:rsidR="00ED35CF">
        <w:rPr>
          <w:rFonts w:ascii="Times New Roman" w:hAnsi="Times New Roman" w:cs="Times New Roman"/>
          <w:sz w:val="28"/>
          <w:szCs w:val="28"/>
        </w:rPr>
        <w:t>Б.</w:t>
      </w:r>
      <w:r w:rsidR="009912E6">
        <w:rPr>
          <w:rFonts w:ascii="Times New Roman" w:hAnsi="Times New Roman" w:cs="Times New Roman"/>
          <w:sz w:val="28"/>
          <w:szCs w:val="28"/>
        </w:rPr>
        <w:t> </w:t>
      </w:r>
      <w:r w:rsidRPr="005E15A9">
        <w:rPr>
          <w:rFonts w:ascii="Times New Roman" w:hAnsi="Times New Roman" w:cs="Times New Roman"/>
          <w:sz w:val="28"/>
          <w:szCs w:val="28"/>
        </w:rPr>
        <w:t>Гольденвейзером, Я.</w:t>
      </w:r>
      <w:r w:rsidR="00ED35CF">
        <w:rPr>
          <w:rFonts w:ascii="Times New Roman" w:hAnsi="Times New Roman" w:cs="Times New Roman"/>
          <w:sz w:val="28"/>
          <w:szCs w:val="28"/>
        </w:rPr>
        <w:t>В.</w:t>
      </w:r>
      <w:r w:rsidR="009912E6">
        <w:rPr>
          <w:rFonts w:ascii="Times New Roman" w:hAnsi="Times New Roman" w:cs="Times New Roman"/>
          <w:sz w:val="28"/>
          <w:szCs w:val="28"/>
        </w:rPr>
        <w:t> </w:t>
      </w:r>
      <w:r w:rsidRPr="005E15A9">
        <w:rPr>
          <w:rFonts w:ascii="Times New Roman" w:hAnsi="Times New Roman" w:cs="Times New Roman"/>
          <w:sz w:val="28"/>
          <w:szCs w:val="28"/>
        </w:rPr>
        <w:t>Флиером и М.</w:t>
      </w:r>
      <w:r w:rsidR="00ED35CF">
        <w:rPr>
          <w:rFonts w:ascii="Times New Roman" w:hAnsi="Times New Roman" w:cs="Times New Roman"/>
          <w:sz w:val="28"/>
          <w:szCs w:val="28"/>
        </w:rPr>
        <w:t>В.</w:t>
      </w:r>
      <w:r w:rsidR="009912E6">
        <w:rPr>
          <w:rFonts w:ascii="Times New Roman" w:hAnsi="Times New Roman" w:cs="Times New Roman"/>
          <w:sz w:val="28"/>
          <w:szCs w:val="28"/>
        </w:rPr>
        <w:t> </w:t>
      </w:r>
      <w:r w:rsidRPr="005E15A9">
        <w:rPr>
          <w:rFonts w:ascii="Times New Roman" w:hAnsi="Times New Roman" w:cs="Times New Roman"/>
          <w:sz w:val="28"/>
          <w:szCs w:val="28"/>
        </w:rPr>
        <w:t xml:space="preserve">Плетневым. В интерпретации выдающегося музыканта, лично знакомого с </w:t>
      </w:r>
      <w:r w:rsidR="009912E6">
        <w:rPr>
          <w:rFonts w:ascii="Times New Roman" w:eastAsia="Times New Roman" w:hAnsi="Times New Roman" w:cs="Times New Roman"/>
          <w:sz w:val="28"/>
          <w:szCs w:val="28"/>
        </w:rPr>
        <w:t>П.И. </w:t>
      </w:r>
      <w:r w:rsidRPr="005E15A9">
        <w:rPr>
          <w:rFonts w:ascii="Times New Roman" w:hAnsi="Times New Roman" w:cs="Times New Roman"/>
          <w:sz w:val="28"/>
          <w:szCs w:val="28"/>
        </w:rPr>
        <w:t>Чайковским, А</w:t>
      </w:r>
      <w:r w:rsidR="00ED35CF">
        <w:rPr>
          <w:rFonts w:ascii="Times New Roman" w:hAnsi="Times New Roman" w:cs="Times New Roman"/>
          <w:sz w:val="28"/>
          <w:szCs w:val="28"/>
        </w:rPr>
        <w:t>.Б.</w:t>
      </w:r>
      <w:r w:rsidR="009912E6">
        <w:rPr>
          <w:rFonts w:ascii="Times New Roman" w:hAnsi="Times New Roman" w:cs="Times New Roman"/>
          <w:sz w:val="28"/>
          <w:szCs w:val="28"/>
        </w:rPr>
        <w:t> </w:t>
      </w:r>
      <w:r w:rsidRPr="005E15A9">
        <w:rPr>
          <w:rFonts w:ascii="Times New Roman" w:hAnsi="Times New Roman" w:cs="Times New Roman"/>
          <w:sz w:val="28"/>
          <w:szCs w:val="28"/>
        </w:rPr>
        <w:t xml:space="preserve">Гондельвейзера, пьесы цикла отличает тонкая детализация, мудрое внимание к малейшим подробностям авторского цикла. В исполнении </w:t>
      </w:r>
      <w:r w:rsidR="00ED35CF" w:rsidRPr="005E15A9">
        <w:rPr>
          <w:rFonts w:ascii="Times New Roman" w:hAnsi="Times New Roman" w:cs="Times New Roman"/>
          <w:sz w:val="28"/>
          <w:szCs w:val="28"/>
        </w:rPr>
        <w:t>Я.</w:t>
      </w:r>
      <w:r w:rsidR="00ED35CF">
        <w:rPr>
          <w:rFonts w:ascii="Times New Roman" w:hAnsi="Times New Roman" w:cs="Times New Roman"/>
          <w:sz w:val="28"/>
          <w:szCs w:val="28"/>
        </w:rPr>
        <w:t>В. </w:t>
      </w:r>
      <w:r w:rsidRPr="005E15A9">
        <w:rPr>
          <w:rFonts w:ascii="Times New Roman" w:hAnsi="Times New Roman" w:cs="Times New Roman"/>
          <w:sz w:val="28"/>
          <w:szCs w:val="28"/>
        </w:rPr>
        <w:t xml:space="preserve">Флиера привлекает совершенство пианистического воплощения, непосредственность романтического чувства. Исполнительская концепция </w:t>
      </w:r>
      <w:r w:rsidR="00ED35CF" w:rsidRPr="005E15A9">
        <w:rPr>
          <w:rFonts w:ascii="Times New Roman" w:hAnsi="Times New Roman" w:cs="Times New Roman"/>
          <w:sz w:val="28"/>
          <w:szCs w:val="28"/>
        </w:rPr>
        <w:t>М.</w:t>
      </w:r>
      <w:r w:rsidR="00ED35CF">
        <w:rPr>
          <w:rFonts w:ascii="Times New Roman" w:hAnsi="Times New Roman" w:cs="Times New Roman"/>
          <w:sz w:val="28"/>
          <w:szCs w:val="28"/>
        </w:rPr>
        <w:t>В. </w:t>
      </w:r>
      <w:r w:rsidRPr="005E15A9">
        <w:rPr>
          <w:rFonts w:ascii="Times New Roman" w:hAnsi="Times New Roman" w:cs="Times New Roman"/>
          <w:sz w:val="28"/>
          <w:szCs w:val="28"/>
        </w:rPr>
        <w:t xml:space="preserve">Плетнева направлена на выявление глубинного, «взрослого» подтекста цикла. Пианист смело </w:t>
      </w:r>
      <w:r w:rsidRPr="005E15A9">
        <w:rPr>
          <w:rFonts w:ascii="Times New Roman" w:hAnsi="Times New Roman" w:cs="Times New Roman"/>
          <w:sz w:val="28"/>
          <w:szCs w:val="28"/>
        </w:rPr>
        <w:lastRenderedPageBreak/>
        <w:t xml:space="preserve">порывает с традицией, высвечивая порой неожиданные ракурсы интонационного содержания. </w:t>
      </w:r>
    </w:p>
    <w:p w:rsidR="004062F0" w:rsidRDefault="004062F0" w:rsidP="004062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5CF" w:rsidRPr="00F9203C" w:rsidRDefault="00ED35CF" w:rsidP="004062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 исследования то теме «</w:t>
      </w:r>
      <w:r w:rsidR="004062F0" w:rsidRPr="004062F0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DF47FA" w:rsidRPr="00DF47FA">
        <w:rPr>
          <w:rFonts w:ascii="Times New Roman" w:hAnsi="Times New Roman" w:cs="Times New Roman"/>
          <w:sz w:val="28"/>
          <w:szCs w:val="28"/>
        </w:rPr>
        <w:t>“</w:t>
      </w:r>
      <w:r w:rsidR="004062F0" w:rsidRPr="004062F0">
        <w:rPr>
          <w:rFonts w:ascii="Times New Roman" w:hAnsi="Times New Roman" w:cs="Times New Roman"/>
          <w:sz w:val="28"/>
          <w:szCs w:val="28"/>
        </w:rPr>
        <w:t>Детского альбома</w:t>
      </w:r>
      <w:r w:rsidR="00DF47FA" w:rsidRPr="00DF47FA">
        <w:rPr>
          <w:rFonts w:ascii="Times New Roman" w:hAnsi="Times New Roman" w:cs="Times New Roman"/>
          <w:sz w:val="28"/>
          <w:szCs w:val="28"/>
        </w:rPr>
        <w:t>”</w:t>
      </w:r>
      <w:r w:rsidR="004062F0" w:rsidRPr="004062F0">
        <w:rPr>
          <w:rFonts w:ascii="Times New Roman" w:hAnsi="Times New Roman" w:cs="Times New Roman"/>
          <w:sz w:val="28"/>
          <w:szCs w:val="28"/>
        </w:rPr>
        <w:t xml:space="preserve"> П.И. Чай</w:t>
      </w:r>
      <w:r w:rsidR="004062F0">
        <w:rPr>
          <w:rFonts w:ascii="Times New Roman" w:hAnsi="Times New Roman" w:cs="Times New Roman"/>
          <w:sz w:val="28"/>
          <w:szCs w:val="28"/>
        </w:rPr>
        <w:t>к</w:t>
      </w:r>
      <w:r w:rsidR="004062F0" w:rsidRPr="004062F0">
        <w:rPr>
          <w:rFonts w:ascii="Times New Roman" w:hAnsi="Times New Roman" w:cs="Times New Roman"/>
          <w:sz w:val="28"/>
          <w:szCs w:val="28"/>
        </w:rPr>
        <w:t>овского в системе дополнительного образования (в рамках детской школы искусств г. Воркуты)</w:t>
      </w:r>
      <w:r>
        <w:rPr>
          <w:rFonts w:ascii="Times New Roman" w:hAnsi="Times New Roman" w:cs="Times New Roman"/>
          <w:sz w:val="28"/>
          <w:szCs w:val="28"/>
        </w:rPr>
        <w:t xml:space="preserve">» можно сделать ряд выводов и выяснить перспективу дальнейшего развития.    </w:t>
      </w:r>
    </w:p>
    <w:p w:rsidR="00ED35CF" w:rsidRDefault="00ED35CF" w:rsidP="00ED35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полученных фактов в работе следует отметить, что </w:t>
      </w:r>
      <w:r w:rsidR="004062F0" w:rsidRPr="004062F0">
        <w:rPr>
          <w:rFonts w:ascii="Times New Roman" w:hAnsi="Times New Roman" w:cs="Times New Roman"/>
          <w:sz w:val="28"/>
          <w:szCs w:val="28"/>
        </w:rPr>
        <w:t>«Детск</w:t>
      </w:r>
      <w:r w:rsidR="004062F0">
        <w:rPr>
          <w:rFonts w:ascii="Times New Roman" w:hAnsi="Times New Roman" w:cs="Times New Roman"/>
          <w:sz w:val="28"/>
          <w:szCs w:val="28"/>
        </w:rPr>
        <w:t>ий</w:t>
      </w:r>
      <w:r w:rsidR="004062F0" w:rsidRPr="004062F0">
        <w:rPr>
          <w:rFonts w:ascii="Times New Roman" w:hAnsi="Times New Roman" w:cs="Times New Roman"/>
          <w:sz w:val="28"/>
          <w:szCs w:val="28"/>
        </w:rPr>
        <w:t xml:space="preserve"> альбом» П.И. Чай</w:t>
      </w:r>
      <w:r w:rsidR="004062F0">
        <w:rPr>
          <w:rFonts w:ascii="Times New Roman" w:hAnsi="Times New Roman" w:cs="Times New Roman"/>
          <w:sz w:val="28"/>
          <w:szCs w:val="28"/>
        </w:rPr>
        <w:t>к</w:t>
      </w:r>
      <w:r w:rsidR="004062F0" w:rsidRPr="004062F0">
        <w:rPr>
          <w:rFonts w:ascii="Times New Roman" w:hAnsi="Times New Roman" w:cs="Times New Roman"/>
          <w:sz w:val="28"/>
          <w:szCs w:val="28"/>
        </w:rPr>
        <w:t xml:space="preserve">овского </w:t>
      </w:r>
      <w:r>
        <w:rPr>
          <w:rFonts w:ascii="Times New Roman" w:hAnsi="Times New Roman" w:cs="Times New Roman"/>
          <w:sz w:val="28"/>
          <w:szCs w:val="28"/>
        </w:rPr>
        <w:t>является неотъемлемой частью учебно-воспитательного процесса в системе дополнительного образования</w:t>
      </w:r>
      <w:r w:rsidR="004062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являя</w:t>
      </w:r>
      <w:r w:rsidR="004062F0">
        <w:rPr>
          <w:rFonts w:ascii="Times New Roman" w:hAnsi="Times New Roman" w:cs="Times New Roman"/>
          <w:sz w:val="28"/>
          <w:szCs w:val="28"/>
        </w:rPr>
        <w:t>сь одним из</w:t>
      </w:r>
      <w:r>
        <w:rPr>
          <w:rFonts w:ascii="Times New Roman" w:hAnsi="Times New Roman" w:cs="Times New Roman"/>
          <w:sz w:val="28"/>
          <w:szCs w:val="28"/>
        </w:rPr>
        <w:t xml:space="preserve"> лучши</w:t>
      </w:r>
      <w:r w:rsidR="004062F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образцо</w:t>
      </w:r>
      <w:r w:rsidR="004062F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детской фортепианной музыки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062F0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42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столетия. Им свойственна образная конкретность, простота, четкость формы и живое поэтическое содержание. Типичными чертами этих миниатюр служит программность, элементы изобразительности, звукоподражания, простота музыкальной фактуры, танцевальность, маршевость и опора на фольклор. В основе этих произведений лежат первичные жанры (песня, танец, марш), картины природы, музыкальные игры. </w:t>
      </w:r>
    </w:p>
    <w:p w:rsidR="00ED35CF" w:rsidRDefault="00ED35CF" w:rsidP="00ED35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главное преимущество детей, обучающихся в ДШИ и ДМШ, в отличие от детей общеобразовательных школ, – в возможности самим исполнять пьесы из «Альбома» </w:t>
      </w:r>
      <w:r w:rsidR="004062F0" w:rsidRPr="004062F0">
        <w:rPr>
          <w:rFonts w:ascii="Times New Roman" w:hAnsi="Times New Roman" w:cs="Times New Roman"/>
          <w:sz w:val="28"/>
          <w:szCs w:val="28"/>
        </w:rPr>
        <w:t>П.И. Чай</w:t>
      </w:r>
      <w:r w:rsidR="004062F0">
        <w:rPr>
          <w:rFonts w:ascii="Times New Roman" w:hAnsi="Times New Roman" w:cs="Times New Roman"/>
          <w:sz w:val="28"/>
          <w:szCs w:val="28"/>
        </w:rPr>
        <w:t>к</w:t>
      </w:r>
      <w:r w:rsidR="004062F0" w:rsidRPr="004062F0">
        <w:rPr>
          <w:rFonts w:ascii="Times New Roman" w:hAnsi="Times New Roman" w:cs="Times New Roman"/>
          <w:sz w:val="28"/>
          <w:szCs w:val="28"/>
        </w:rPr>
        <w:t>овского</w:t>
      </w:r>
      <w:r>
        <w:rPr>
          <w:rFonts w:ascii="Times New Roman" w:hAnsi="Times New Roman" w:cs="Times New Roman"/>
          <w:sz w:val="28"/>
          <w:szCs w:val="28"/>
        </w:rPr>
        <w:t>. Более высокий уровень преподавания специальных музыкальных дисциплин позволяет учащимся обогатить представления о выразительных и изобразительных средствах музыкального языка композитора.</w:t>
      </w:r>
    </w:p>
    <w:p w:rsidR="004062F0" w:rsidRPr="00B61091" w:rsidRDefault="004062F0" w:rsidP="004062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091">
        <w:rPr>
          <w:rFonts w:ascii="Times New Roman" w:hAnsi="Times New Roman" w:cs="Times New Roman"/>
          <w:sz w:val="28"/>
          <w:szCs w:val="28"/>
        </w:rPr>
        <w:t xml:space="preserve">Полученные и обобщенные в ходе исследования результаты работы, несомненно, являются ценными для преподавателей детских школ искусств и музыкальных школ, учителей музыки. </w:t>
      </w:r>
    </w:p>
    <w:p w:rsidR="00ED35CF" w:rsidRDefault="00ED35CF" w:rsidP="00ED35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091">
        <w:rPr>
          <w:rFonts w:ascii="Times New Roman" w:hAnsi="Times New Roman" w:cs="Times New Roman"/>
          <w:sz w:val="28"/>
          <w:szCs w:val="28"/>
        </w:rPr>
        <w:lastRenderedPageBreak/>
        <w:t xml:space="preserve">В ходе исследования нам удалось достичь поставленной цели и реализовать задачи </w:t>
      </w:r>
      <w:r w:rsidR="004062F0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Pr="00B61091">
        <w:rPr>
          <w:rFonts w:ascii="Times New Roman" w:hAnsi="Times New Roman" w:cs="Times New Roman"/>
          <w:sz w:val="28"/>
          <w:szCs w:val="28"/>
        </w:rPr>
        <w:t xml:space="preserve">работы. Однако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2300">
        <w:rPr>
          <w:rFonts w:ascii="Times New Roman" w:hAnsi="Times New Roman" w:cs="Times New Roman"/>
          <w:sz w:val="28"/>
          <w:szCs w:val="28"/>
        </w:rPr>
        <w:t>не рамок исследования остался</w:t>
      </w:r>
      <w:r>
        <w:rPr>
          <w:rFonts w:ascii="Times New Roman" w:hAnsi="Times New Roman" w:cs="Times New Roman"/>
          <w:sz w:val="28"/>
          <w:szCs w:val="28"/>
        </w:rPr>
        <w:t xml:space="preserve"> целый ряд вопросов, которые актуальны и не изучены. </w:t>
      </w:r>
    </w:p>
    <w:p w:rsidR="00ED35CF" w:rsidRDefault="00ED35CF" w:rsidP="00ED35C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</w:t>
      </w:r>
      <w:r>
        <w:rPr>
          <w:rFonts w:ascii="Times New Roman" w:hAnsi="Times New Roman"/>
          <w:sz w:val="28"/>
          <w:szCs w:val="28"/>
        </w:rPr>
        <w:t>необходимо провести анкетирования подростков различных школ искусств города</w:t>
      </w:r>
      <w:r w:rsidR="004062F0">
        <w:rPr>
          <w:rFonts w:ascii="Times New Roman" w:hAnsi="Times New Roman"/>
          <w:sz w:val="28"/>
          <w:szCs w:val="28"/>
        </w:rPr>
        <w:t xml:space="preserve"> Воркуты</w:t>
      </w:r>
      <w:r>
        <w:rPr>
          <w:rFonts w:ascii="Times New Roman" w:hAnsi="Times New Roman"/>
          <w:sz w:val="28"/>
          <w:szCs w:val="28"/>
        </w:rPr>
        <w:t>.</w:t>
      </w:r>
    </w:p>
    <w:p w:rsidR="00ED35CF" w:rsidRDefault="00ED35CF" w:rsidP="00ED35C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Pr="004F32B5">
        <w:rPr>
          <w:rFonts w:ascii="Times New Roman" w:hAnsi="Times New Roman"/>
          <w:sz w:val="28"/>
          <w:szCs w:val="28"/>
        </w:rPr>
        <w:t xml:space="preserve">необходимо провести анализ проблемы воздействия музыки </w:t>
      </w:r>
      <w:r w:rsidR="004062F0">
        <w:rPr>
          <w:rFonts w:ascii="Times New Roman" w:hAnsi="Times New Roman"/>
          <w:sz w:val="28"/>
          <w:szCs w:val="28"/>
        </w:rPr>
        <w:t>П.И. Чайковского</w:t>
      </w:r>
      <w:r w:rsidRPr="004F32B5">
        <w:rPr>
          <w:rFonts w:ascii="Times New Roman" w:hAnsi="Times New Roman"/>
          <w:sz w:val="28"/>
          <w:szCs w:val="28"/>
        </w:rPr>
        <w:t xml:space="preserve"> на детей различных возрастных категорий. </w:t>
      </w:r>
    </w:p>
    <w:p w:rsidR="00ED35CF" w:rsidRDefault="00ED35CF" w:rsidP="00ED35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</w:t>
      </w:r>
      <w:r w:rsidR="004062F0">
        <w:rPr>
          <w:rFonts w:ascii="Times New Roman" w:hAnsi="Times New Roman"/>
          <w:sz w:val="28"/>
          <w:szCs w:val="28"/>
        </w:rPr>
        <w:t>третьих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проблема изучения творчества </w:t>
      </w:r>
      <w:r w:rsidR="004062F0">
        <w:rPr>
          <w:rFonts w:ascii="Times New Roman" w:hAnsi="Times New Roman"/>
          <w:sz w:val="28"/>
          <w:szCs w:val="28"/>
        </w:rPr>
        <w:t>П.И. Чайковского</w:t>
      </w:r>
      <w:r w:rsidR="004062F0" w:rsidRPr="004F32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системе общего образования актуальна не менее чем в учреждениях дополнительного образования.</w:t>
      </w:r>
    </w:p>
    <w:p w:rsidR="00ED35CF" w:rsidRDefault="00ED35CF" w:rsidP="00ED3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5CF" w:rsidRPr="005E15A9" w:rsidRDefault="00ED35CF" w:rsidP="00ED35C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7AB" w:rsidRDefault="00A257AB" w:rsidP="00ED35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1CE7" w:rsidRPr="005E15A9" w:rsidRDefault="00FA1CE7" w:rsidP="005E15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F96" w:rsidRDefault="00FA1CE7" w:rsidP="00445F96">
      <w:pPr>
        <w:pStyle w:val="a6"/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</w:t>
      </w:r>
      <w:r w:rsidR="00445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03896" w:rsidRDefault="00003896" w:rsidP="00003896">
      <w:pPr>
        <w:pStyle w:val="a6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61D4" w:rsidRPr="00003896" w:rsidRDefault="00E661D4" w:rsidP="00E661D4">
      <w:pPr>
        <w:pStyle w:val="a6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100 лет Ленинградской консерватории: Исторический очерк.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Л.: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Музгиз, 1962.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304 с.</w:t>
      </w:r>
    </w:p>
    <w:p w:rsidR="00E661D4" w:rsidRDefault="00E661D4" w:rsidP="00E661D4">
      <w:pPr>
        <w:pStyle w:val="a6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11C9">
        <w:rPr>
          <w:rFonts w:ascii="Times New Roman" w:hAnsi="Times New Roman" w:cs="Times New Roman"/>
          <w:color w:val="000000" w:themeColor="text1"/>
          <w:sz w:val="28"/>
          <w:szCs w:val="28"/>
        </w:rPr>
        <w:t>Айзенштадт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С.А.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Детский альбом П.И.</w:t>
      </w:r>
      <w:r w:rsidRPr="002D11C9">
        <w:rPr>
          <w:rFonts w:ascii="Times New Roman" w:hAnsi="Times New Roman" w:cs="Times New Roman"/>
          <w:color w:val="000000" w:themeColor="text1"/>
          <w:sz w:val="28"/>
          <w:szCs w:val="28"/>
        </w:rPr>
        <w:t>Чайковского. – М.: 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дательский дом «Классика – ХХI», </w:t>
      </w:r>
      <w:r w:rsidRPr="002D1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80 с.</w:t>
      </w:r>
    </w:p>
    <w:p w:rsidR="00E661D4" w:rsidRPr="00003896" w:rsidRDefault="00E661D4" w:rsidP="00E661D4">
      <w:pPr>
        <w:pStyle w:val="a6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Айнбиндер А.Г. П.И. Чайковский в зеркале его личной библиотеки: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ипломная работа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Рос.академия музыки им. Гнесиных.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М., 2007.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401 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</w:p>
    <w:p w:rsidR="00E661D4" w:rsidRPr="00003896" w:rsidRDefault="00E661D4" w:rsidP="00E661D4">
      <w:pPr>
        <w:pStyle w:val="a6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Альшванг А.А. П.И. Чайковский.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3-е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М.: Музыка, 1970. –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</w:p>
    <w:p w:rsidR="00E661D4" w:rsidRPr="00003896" w:rsidRDefault="00E661D4" w:rsidP="00E661D4">
      <w:pPr>
        <w:pStyle w:val="a6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Амфитеатрова-Левицкая А.Н. Чайковский-учитель // Воспоминания о П.И. Чайковском: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борник 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ост. Е.Е. Бортникова и др.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3-е изд., испр.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Музыка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1979.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78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81.</w:t>
      </w:r>
    </w:p>
    <w:p w:rsidR="00E661D4" w:rsidRPr="00361F5E" w:rsidRDefault="00E661D4" w:rsidP="00E661D4">
      <w:pPr>
        <w:pStyle w:val="a6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Аренсон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А.К. Петр Ильич </w:t>
      </w:r>
      <w:r w:rsidRPr="00361F5E">
        <w:rPr>
          <w:rFonts w:ascii="Times New Roman" w:hAnsi="Times New Roman" w:cs="Times New Roman"/>
          <w:sz w:val="28"/>
          <w:szCs w:val="28"/>
        </w:rPr>
        <w:t>Чайковский: Биографический очерк, составленный ко дню первого концерта РОКМ, посвященного памяти Чайковского 25 октября 1898 г. – Рига: Б.и., 1898. – 24 с.</w:t>
      </w:r>
    </w:p>
    <w:p w:rsidR="00E661D4" w:rsidRPr="00003896" w:rsidRDefault="00E661D4" w:rsidP="00E661D4">
      <w:pPr>
        <w:pStyle w:val="a6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F5E">
        <w:rPr>
          <w:rFonts w:ascii="Times New Roman" w:hAnsi="Times New Roman" w:cs="Times New Roman"/>
          <w:sz w:val="28"/>
          <w:szCs w:val="28"/>
        </w:rPr>
        <w:t>Брюллова А.И. П.И. Чайковский // Воспоминания о П.И. Чайковском: Сборник / Сост. Е.Е. Бортникова и др. – 3-е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изд., испр.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Музыка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, 1979.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834DC9">
        <w:rPr>
          <w:rFonts w:ascii="Times New Roman" w:hAnsi="Times New Roman" w:cs="Times New Roman"/>
          <w:sz w:val="28"/>
          <w:szCs w:val="28"/>
        </w:rPr>
        <w:t>С. 124–140.</w:t>
      </w:r>
    </w:p>
    <w:p w:rsidR="00E661D4" w:rsidRPr="002D11C9" w:rsidRDefault="00E661D4" w:rsidP="00E661D4">
      <w:pPr>
        <w:pStyle w:val="a6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11C9">
        <w:rPr>
          <w:rFonts w:ascii="Times New Roman" w:hAnsi="Times New Roman" w:cs="Times New Roman"/>
          <w:color w:val="000000" w:themeColor="text1"/>
          <w:sz w:val="28"/>
          <w:szCs w:val="28"/>
        </w:rPr>
        <w:t>Вопросы музыкальной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педагогики </w:t>
      </w:r>
      <w:r w:rsidRPr="00A9731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Музыка, 1997</w:t>
      </w:r>
      <w:r w:rsidRPr="002D11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160 с.</w:t>
      </w:r>
    </w:p>
    <w:p w:rsidR="00E661D4" w:rsidRPr="005015B8" w:rsidRDefault="00E661D4" w:rsidP="00E661D4">
      <w:pPr>
        <w:pStyle w:val="a6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15B8">
        <w:rPr>
          <w:rFonts w:ascii="Times New Roman" w:hAnsi="Times New Roman" w:cs="Times New Roman"/>
          <w:sz w:val="28"/>
          <w:szCs w:val="28"/>
        </w:rPr>
        <w:t>Гозенпуд А.А. А.К. Глазунов и П.И. Чайковский // Глазунов: Исследования. Материалы. Публикации. Письма / Ред. коллегия: Ю.В. Келдыш, М.О. Янковский (отв. ред.). Т. 1. – Л.: Музгиз, 1959. – С. 353–376.</w:t>
      </w:r>
    </w:p>
    <w:p w:rsidR="00E661D4" w:rsidRPr="005015B8" w:rsidRDefault="00E661D4" w:rsidP="00E661D4">
      <w:pPr>
        <w:pStyle w:val="a6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Гольденвейзер А.Б. Воспоминания </w:t>
      </w:r>
      <w:r w:rsidRPr="005015B8">
        <w:rPr>
          <w:rFonts w:ascii="Times New Roman" w:hAnsi="Times New Roman" w:cs="Times New Roman"/>
          <w:sz w:val="28"/>
          <w:szCs w:val="28"/>
        </w:rPr>
        <w:t xml:space="preserve">о Чайковском Текст: Сборник / Государственный центральный музей музыкальной культуры имени М. И. Глинки / Государственный дом-музей П. И. Чайковского в Клину / </w:t>
      </w:r>
      <w:r w:rsidRPr="005015B8">
        <w:rPr>
          <w:rFonts w:ascii="Times New Roman" w:hAnsi="Times New Roman" w:cs="Times New Roman"/>
          <w:sz w:val="28"/>
          <w:szCs w:val="28"/>
        </w:rPr>
        <w:lastRenderedPageBreak/>
        <w:t>Сост. Е.Е. Бортникова и др. – 3-е изд., испр. –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5B8">
        <w:rPr>
          <w:rFonts w:ascii="Times New Roman" w:hAnsi="Times New Roman" w:cs="Times New Roman"/>
          <w:sz w:val="28"/>
          <w:szCs w:val="28"/>
        </w:rPr>
        <w:t>Музыка, 1979. – С. 369–371.</w:t>
      </w:r>
    </w:p>
    <w:p w:rsidR="00E661D4" w:rsidRDefault="00E661D4" w:rsidP="00E661D4">
      <w:pPr>
        <w:pStyle w:val="a6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1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альбом. Музыка Петра Ильича Чайковского. Стихи Виктора Лунина. Иллюстрации Веры Павловой.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2D11C9">
        <w:rPr>
          <w:rFonts w:ascii="Times New Roman" w:hAnsi="Times New Roman" w:cs="Times New Roman"/>
          <w:color w:val="000000" w:themeColor="text1"/>
          <w:sz w:val="28"/>
          <w:szCs w:val="28"/>
        </w:rPr>
        <w:t>М.: Скорпион, 1994.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136 с.</w:t>
      </w:r>
    </w:p>
    <w:p w:rsidR="00E661D4" w:rsidRPr="00361F5E" w:rsidRDefault="00E661D4" w:rsidP="00E661D4">
      <w:pPr>
        <w:pStyle w:val="a6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1F5E">
        <w:rPr>
          <w:rFonts w:ascii="Times New Roman" w:hAnsi="Times New Roman" w:cs="Times New Roman"/>
          <w:sz w:val="28"/>
          <w:szCs w:val="28"/>
        </w:rPr>
        <w:t>Дневники П.И. Чайковского / Подгот. к печати И.И. Чайковским; предисл. С.Е. Чемоданова; примеч. Н.Т. Жегина. – М.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1F5E">
        <w:rPr>
          <w:rFonts w:ascii="Times New Roman" w:hAnsi="Times New Roman" w:cs="Times New Roman"/>
          <w:sz w:val="28"/>
          <w:szCs w:val="28"/>
        </w:rPr>
        <w:t>Петроград: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F5E">
        <w:rPr>
          <w:rFonts w:ascii="Times New Roman" w:hAnsi="Times New Roman" w:cs="Times New Roman"/>
          <w:sz w:val="28"/>
          <w:szCs w:val="28"/>
        </w:rPr>
        <w:t xml:space="preserve">Музгиз, 1923. – </w:t>
      </w:r>
      <w:r>
        <w:rPr>
          <w:rFonts w:ascii="Times New Roman" w:hAnsi="Times New Roman" w:cs="Times New Roman"/>
          <w:sz w:val="28"/>
          <w:szCs w:val="28"/>
        </w:rPr>
        <w:t>294 </w:t>
      </w:r>
      <w:r w:rsidRPr="00361F5E">
        <w:rPr>
          <w:rFonts w:ascii="Times New Roman" w:hAnsi="Times New Roman" w:cs="Times New Roman"/>
          <w:sz w:val="28"/>
          <w:szCs w:val="28"/>
        </w:rPr>
        <w:t>с.</w:t>
      </w:r>
    </w:p>
    <w:p w:rsidR="00E661D4" w:rsidRDefault="00E661D4" w:rsidP="00E661D4">
      <w:pPr>
        <w:pStyle w:val="a6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11C9">
        <w:rPr>
          <w:rFonts w:ascii="Times New Roman" w:hAnsi="Times New Roman" w:cs="Times New Roman"/>
          <w:color w:val="000000" w:themeColor="text1"/>
          <w:sz w:val="28"/>
          <w:szCs w:val="28"/>
        </w:rPr>
        <w:t>Нейгауз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Г.Г. </w:t>
      </w:r>
      <w:r w:rsidRPr="00C86D5A">
        <w:rPr>
          <w:rFonts w:ascii="Times New Roman" w:hAnsi="Times New Roman" w:cs="Times New Roman"/>
          <w:color w:val="000000" w:themeColor="text1"/>
          <w:sz w:val="28"/>
          <w:szCs w:val="28"/>
        </w:rPr>
        <w:t>Об искусстве фортепианной игры.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Записки педагога. – </w:t>
      </w:r>
      <w:r w:rsidRPr="00C86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5-е.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изд. – </w:t>
      </w:r>
      <w:r w:rsidRPr="00C86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М.: Музыка, 1988.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C86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240 с.</w:t>
      </w:r>
    </w:p>
    <w:p w:rsidR="00E661D4" w:rsidRDefault="00E661D4" w:rsidP="00E661D4">
      <w:pPr>
        <w:pStyle w:val="a6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11C9">
        <w:rPr>
          <w:rFonts w:ascii="Times New Roman" w:hAnsi="Times New Roman" w:cs="Times New Roman"/>
          <w:color w:val="000000" w:themeColor="text1"/>
          <w:sz w:val="28"/>
          <w:szCs w:val="28"/>
        </w:rPr>
        <w:t>Николаев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</w:t>
      </w:r>
      <w:r w:rsidRPr="002D11C9">
        <w:rPr>
          <w:rFonts w:ascii="Times New Roman" w:hAnsi="Times New Roman" w:cs="Times New Roman"/>
          <w:color w:val="000000" w:themeColor="text1"/>
          <w:sz w:val="28"/>
          <w:szCs w:val="28"/>
        </w:rPr>
        <w:t>Фор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тепианное наследие Чайковского </w:t>
      </w:r>
      <w:r w:rsidRPr="00A9731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Музгиз, 1949</w:t>
      </w:r>
      <w:r w:rsidRPr="002D11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209 с.</w:t>
      </w:r>
    </w:p>
    <w:p w:rsidR="00E661D4" w:rsidRPr="00003896" w:rsidRDefault="00E661D4" w:rsidP="00E661D4">
      <w:pPr>
        <w:pStyle w:val="a6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Чайковский М.И. Жизнь Петра Ильича Чайковского. По документам, хранящимся в архиве имени покойного композитора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Клину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3 т. 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: 1885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1893.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М.-Лейпциг: Изд. П.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Юргенсона, 1902.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732 с.</w:t>
      </w:r>
    </w:p>
    <w:p w:rsidR="00E661D4" w:rsidRPr="005015B8" w:rsidRDefault="00E661D4" w:rsidP="00E661D4">
      <w:pPr>
        <w:pStyle w:val="a6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Чайковский П.И. Н.Ф. фон Мекк: Переписка, 1876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1890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т. Т.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1876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1877 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ост., науч.-текстол. ред., коммент.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П.Е. 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Вайдман.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Челябинск: MPI, 2007.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704 с.</w:t>
      </w:r>
    </w:p>
    <w:p w:rsidR="00E661D4" w:rsidRPr="00C71378" w:rsidRDefault="00E661D4" w:rsidP="00E661D4">
      <w:pPr>
        <w:pStyle w:val="a6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Чайковский П.И. Переписка с П.И. Юргенсоном. В 2 т. Т. 1: 1877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1883 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ед. писем и коммент. В.А. Жданова и Н.Т. Жегина; вступит, ст. Б.В.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Асафьева.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М. :Музгиз, 1938. – 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384 с.</w:t>
      </w:r>
    </w:p>
    <w:p w:rsidR="00E661D4" w:rsidRPr="00003896" w:rsidRDefault="00E661D4" w:rsidP="00E661D4">
      <w:pPr>
        <w:pStyle w:val="a6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Чайковский П.И. Письма к близким. Избранное 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ед. и коммент. В.А.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Жданова; предисл. Ю. Шапорина.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М.: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Музгиз, 1955.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672 с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61D4" w:rsidRPr="00003896" w:rsidRDefault="00E661D4" w:rsidP="00E661D4">
      <w:pPr>
        <w:pStyle w:val="a6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Чайковский П.И. Полное собрание сочинений Текст. Литературные произведения и переписка. Т. XV-a: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Письма. 1889 г. / Подгот. К.Ю. Давыдовой и Г.И. Лабутиной. – 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М.: Музыка, 1976.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>296 с.</w:t>
      </w:r>
    </w:p>
    <w:p w:rsidR="00E661D4" w:rsidRPr="00361F5E" w:rsidRDefault="00E661D4" w:rsidP="00E661D4">
      <w:pPr>
        <w:pStyle w:val="a6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Чайковский П.И. </w:t>
      </w:r>
      <w:r w:rsidRPr="00361F5E">
        <w:rPr>
          <w:rFonts w:ascii="Times New Roman" w:hAnsi="Times New Roman" w:cs="Times New Roman"/>
          <w:sz w:val="28"/>
          <w:szCs w:val="28"/>
        </w:rPr>
        <w:t>Полное собрание сочинений: Литературные произведения и переписка. Т. XI: Письма. 1882 г. / Подгот. К.Ю. Давыдовой и Г.И. Лабутиной. – М.: Музыка, 1966. – 359 с.</w:t>
      </w:r>
    </w:p>
    <w:p w:rsidR="00E661D4" w:rsidRDefault="00E661D4" w:rsidP="00E661D4">
      <w:pPr>
        <w:pStyle w:val="a6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E1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Чайковский П.И. Полное собрание сочинений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A4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Ноты. Т. 58: Ученические работы: Партитура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EA4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одгот. И.Н. Иордан.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EA4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М.: Музыка, 1967.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EA4E1C">
        <w:rPr>
          <w:rFonts w:ascii="Times New Roman" w:hAnsi="Times New Roman" w:cs="Times New Roman"/>
          <w:color w:val="000000" w:themeColor="text1"/>
          <w:sz w:val="28"/>
          <w:szCs w:val="28"/>
        </w:rPr>
        <w:t>212 с.</w:t>
      </w:r>
    </w:p>
    <w:p w:rsidR="00C545B4" w:rsidRPr="00361F5E" w:rsidRDefault="00C545B4" w:rsidP="00E661D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45B4" w:rsidRPr="00361F5E" w:rsidSect="006F7895">
      <w:headerReference w:type="default" r:id="rId8"/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B17" w:rsidRDefault="001B3B17" w:rsidP="00C53A9A">
      <w:pPr>
        <w:spacing w:after="0" w:line="240" w:lineRule="auto"/>
      </w:pPr>
      <w:r>
        <w:separator/>
      </w:r>
    </w:p>
  </w:endnote>
  <w:endnote w:type="continuationSeparator" w:id="0">
    <w:p w:rsidR="001B3B17" w:rsidRDefault="001B3B17" w:rsidP="00C5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B17" w:rsidRDefault="001B3B17" w:rsidP="00C53A9A">
      <w:pPr>
        <w:spacing w:after="0" w:line="240" w:lineRule="auto"/>
      </w:pPr>
      <w:r>
        <w:separator/>
      </w:r>
    </w:p>
  </w:footnote>
  <w:footnote w:type="continuationSeparator" w:id="0">
    <w:p w:rsidR="001B3B17" w:rsidRDefault="001B3B17" w:rsidP="00C53A9A">
      <w:pPr>
        <w:spacing w:after="0" w:line="240" w:lineRule="auto"/>
      </w:pPr>
      <w:r>
        <w:continuationSeparator/>
      </w:r>
    </w:p>
  </w:footnote>
  <w:footnote w:id="1">
    <w:p w:rsidR="00C86D5A" w:rsidRDefault="00C86D5A">
      <w:pPr>
        <w:pStyle w:val="a9"/>
      </w:pPr>
      <w:r>
        <w:rPr>
          <w:rStyle w:val="ab"/>
        </w:rPr>
        <w:footnoteRef/>
      </w:r>
      <w:r>
        <w:t xml:space="preserve"> </w:t>
      </w:r>
      <w:r w:rsidRPr="00DA514B">
        <w:rPr>
          <w:rFonts w:ascii="Times New Roman" w:hAnsi="Times New Roman" w:cs="Times New Roman"/>
        </w:rPr>
        <w:t>Последовательность пьес соответствует автографу.</w:t>
      </w:r>
    </w:p>
  </w:footnote>
  <w:footnote w:id="2">
    <w:p w:rsidR="00C86D5A" w:rsidRDefault="00C86D5A" w:rsidP="00833938">
      <w:pPr>
        <w:spacing w:after="0" w:line="240" w:lineRule="auto"/>
        <w:jc w:val="both"/>
      </w:pPr>
      <w:r>
        <w:rPr>
          <w:rStyle w:val="ab"/>
        </w:rPr>
        <w:footnoteRef/>
      </w:r>
      <w:r>
        <w:t xml:space="preserve"> </w:t>
      </w:r>
      <w:r w:rsidRPr="009263E6">
        <w:rPr>
          <w:rFonts w:ascii="Times New Roman" w:hAnsi="Times New Roman" w:cs="Times New Roman"/>
          <w:sz w:val="20"/>
          <w:szCs w:val="20"/>
        </w:rPr>
        <w:t xml:space="preserve">Здесь и далее – стихи поэта и переводчика Виктора Лунина. Они  органично дополняют музыкальные миниатюры </w:t>
      </w:r>
      <w:r w:rsidRPr="009263E6">
        <w:rPr>
          <w:rFonts w:ascii="Times New Roman" w:eastAsia="Times New Roman" w:hAnsi="Times New Roman" w:cs="Times New Roman"/>
          <w:sz w:val="20"/>
          <w:szCs w:val="20"/>
        </w:rPr>
        <w:t>П.И. </w:t>
      </w:r>
      <w:r w:rsidRPr="009263E6">
        <w:rPr>
          <w:rFonts w:ascii="Times New Roman" w:hAnsi="Times New Roman" w:cs="Times New Roman"/>
          <w:sz w:val="20"/>
          <w:szCs w:val="20"/>
        </w:rPr>
        <w:t xml:space="preserve">Чайковского, сочетают элементы изящной стилизации с непринужденностью и простотой поэтического языка. Кроме того, они сочинены непосредственно под нотный текст пьес </w:t>
      </w:r>
      <w:r w:rsidRPr="009263E6">
        <w:rPr>
          <w:rFonts w:ascii="Times New Roman" w:eastAsia="Times New Roman" w:hAnsi="Times New Roman" w:cs="Times New Roman"/>
          <w:sz w:val="20"/>
          <w:szCs w:val="20"/>
        </w:rPr>
        <w:t>П.И. </w:t>
      </w:r>
      <w:r w:rsidRPr="009263E6">
        <w:rPr>
          <w:rFonts w:ascii="Times New Roman" w:hAnsi="Times New Roman" w:cs="Times New Roman"/>
          <w:sz w:val="20"/>
          <w:szCs w:val="20"/>
        </w:rPr>
        <w:t>Чайковского, чтобы можно было исполнять пьесы «Детского альбома» как вокальные произведения.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77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86D5A" w:rsidRDefault="00F72505" w:rsidP="00C545B4">
        <w:pPr>
          <w:pStyle w:val="a3"/>
        </w:pPr>
        <w:r w:rsidRPr="00E868E2">
          <w:rPr>
            <w:rFonts w:ascii="Times New Roman" w:hAnsi="Times New Roman" w:cs="Times New Roman"/>
          </w:rPr>
          <w:fldChar w:fldCharType="begin"/>
        </w:r>
        <w:r w:rsidR="00C86D5A" w:rsidRPr="00E868E2">
          <w:rPr>
            <w:rFonts w:ascii="Times New Roman" w:hAnsi="Times New Roman" w:cs="Times New Roman"/>
          </w:rPr>
          <w:instrText xml:space="preserve"> PAGE   \* MERGEFORMAT </w:instrText>
        </w:r>
        <w:r w:rsidRPr="00E868E2">
          <w:rPr>
            <w:rFonts w:ascii="Times New Roman" w:hAnsi="Times New Roman" w:cs="Times New Roman"/>
          </w:rPr>
          <w:fldChar w:fldCharType="separate"/>
        </w:r>
        <w:r w:rsidR="006D03C4">
          <w:rPr>
            <w:rFonts w:ascii="Times New Roman" w:hAnsi="Times New Roman" w:cs="Times New Roman"/>
            <w:noProof/>
          </w:rPr>
          <w:t>37</w:t>
        </w:r>
        <w:r w:rsidRPr="00E868E2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4F71"/>
    <w:multiLevelType w:val="multilevel"/>
    <w:tmpl w:val="DDD0066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1B5D7F"/>
    <w:multiLevelType w:val="multilevel"/>
    <w:tmpl w:val="40F66D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2920524"/>
    <w:multiLevelType w:val="hybridMultilevel"/>
    <w:tmpl w:val="ABF68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E4FE3"/>
    <w:multiLevelType w:val="hybridMultilevel"/>
    <w:tmpl w:val="CD8AD7EE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6C6C384D"/>
    <w:multiLevelType w:val="hybridMultilevel"/>
    <w:tmpl w:val="C978A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F4C9D"/>
    <w:multiLevelType w:val="hybridMultilevel"/>
    <w:tmpl w:val="BC56C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F57C5"/>
    <w:multiLevelType w:val="hybridMultilevel"/>
    <w:tmpl w:val="F78E9C2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1CE7"/>
    <w:rsid w:val="00003896"/>
    <w:rsid w:val="00016366"/>
    <w:rsid w:val="00062D48"/>
    <w:rsid w:val="00076564"/>
    <w:rsid w:val="0009234C"/>
    <w:rsid w:val="00115E05"/>
    <w:rsid w:val="00192D3C"/>
    <w:rsid w:val="001B3B17"/>
    <w:rsid w:val="001B4ECB"/>
    <w:rsid w:val="00243881"/>
    <w:rsid w:val="002A2930"/>
    <w:rsid w:val="00361F5E"/>
    <w:rsid w:val="003E5524"/>
    <w:rsid w:val="004062F0"/>
    <w:rsid w:val="0043139A"/>
    <w:rsid w:val="00445F96"/>
    <w:rsid w:val="005015B8"/>
    <w:rsid w:val="00532F4A"/>
    <w:rsid w:val="00555A69"/>
    <w:rsid w:val="005E15A9"/>
    <w:rsid w:val="006D03C4"/>
    <w:rsid w:val="006F7895"/>
    <w:rsid w:val="0076361B"/>
    <w:rsid w:val="00830997"/>
    <w:rsid w:val="00833938"/>
    <w:rsid w:val="00834DC9"/>
    <w:rsid w:val="00845C66"/>
    <w:rsid w:val="008F582E"/>
    <w:rsid w:val="009263E6"/>
    <w:rsid w:val="00974A34"/>
    <w:rsid w:val="009912E6"/>
    <w:rsid w:val="00A20206"/>
    <w:rsid w:val="00A257AB"/>
    <w:rsid w:val="00A73BF2"/>
    <w:rsid w:val="00AD51FA"/>
    <w:rsid w:val="00B0030A"/>
    <w:rsid w:val="00B351DD"/>
    <w:rsid w:val="00B37251"/>
    <w:rsid w:val="00BF38D1"/>
    <w:rsid w:val="00C104B0"/>
    <w:rsid w:val="00C5033D"/>
    <w:rsid w:val="00C51EB9"/>
    <w:rsid w:val="00C53A9A"/>
    <w:rsid w:val="00C545B4"/>
    <w:rsid w:val="00C86D5A"/>
    <w:rsid w:val="00D32947"/>
    <w:rsid w:val="00D601F4"/>
    <w:rsid w:val="00DA514B"/>
    <w:rsid w:val="00DF47FA"/>
    <w:rsid w:val="00E053A0"/>
    <w:rsid w:val="00E313DC"/>
    <w:rsid w:val="00E661D4"/>
    <w:rsid w:val="00E807E0"/>
    <w:rsid w:val="00ED35CF"/>
    <w:rsid w:val="00F72505"/>
    <w:rsid w:val="00FA1CE7"/>
    <w:rsid w:val="00FA7F4B"/>
    <w:rsid w:val="00FC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D79A1-75A7-48E1-82BD-B82635B0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947"/>
  </w:style>
  <w:style w:type="paragraph" w:styleId="1">
    <w:name w:val="heading 1"/>
    <w:basedOn w:val="a"/>
    <w:link w:val="10"/>
    <w:uiPriority w:val="9"/>
    <w:qFormat/>
    <w:rsid w:val="00C86D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CE7"/>
    <w:pPr>
      <w:tabs>
        <w:tab w:val="center" w:pos="4677"/>
        <w:tab w:val="right" w:pos="9355"/>
      </w:tabs>
      <w:spacing w:after="0" w:line="240" w:lineRule="auto"/>
      <w:jc w:val="center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A1CE7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FA1CE7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FA1CE7"/>
    <w:pPr>
      <w:spacing w:after="0" w:line="240" w:lineRule="auto"/>
    </w:pPr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C53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3A9A"/>
  </w:style>
  <w:style w:type="paragraph" w:styleId="a9">
    <w:name w:val="footnote text"/>
    <w:basedOn w:val="a"/>
    <w:link w:val="aa"/>
    <w:uiPriority w:val="99"/>
    <w:semiHidden/>
    <w:unhideWhenUsed/>
    <w:rsid w:val="00C545B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545B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545B4"/>
    <w:rPr>
      <w:vertAlign w:val="superscript"/>
    </w:rPr>
  </w:style>
  <w:style w:type="character" w:customStyle="1" w:styleId="FontStyle16">
    <w:name w:val="Font Style16"/>
    <w:rsid w:val="00ED35C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5524"/>
  </w:style>
  <w:style w:type="character" w:customStyle="1" w:styleId="10">
    <w:name w:val="Заголовок 1 Знак"/>
    <w:basedOn w:val="a0"/>
    <w:link w:val="1"/>
    <w:uiPriority w:val="9"/>
    <w:rsid w:val="00C86D5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CDCEF-BE8C-4C1F-8F6C-A80FC832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8048</Words>
  <Characters>45875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Катя</cp:lastModifiedBy>
  <cp:revision>40</cp:revision>
  <dcterms:created xsi:type="dcterms:W3CDTF">2014-06-10T15:19:00Z</dcterms:created>
  <dcterms:modified xsi:type="dcterms:W3CDTF">2018-06-22T13:34:00Z</dcterms:modified>
</cp:coreProperties>
</file>