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C9" w:rsidRPr="00CE0662" w:rsidRDefault="008C269E" w:rsidP="003E55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Музыкальные</w:t>
      </w:r>
      <w:bookmarkStart w:id="0" w:name="_GoBack"/>
      <w:bookmarkEnd w:id="0"/>
      <w:r w:rsidR="009830B4" w:rsidRPr="00CE0662">
        <w:rPr>
          <w:rFonts w:ascii="Times New Roman" w:hAnsi="Times New Roman" w:cs="Times New Roman"/>
          <w:b/>
          <w:sz w:val="40"/>
        </w:rPr>
        <w:t xml:space="preserve"> термины</w:t>
      </w:r>
    </w:p>
    <w:p w:rsidR="009830B4" w:rsidRPr="003E5531" w:rsidRDefault="009830B4" w:rsidP="009830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7E89" w:rsidRPr="002B7E89" w:rsidRDefault="002B7E89" w:rsidP="002B7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B7E89">
        <w:rPr>
          <w:rFonts w:ascii="Times New Roman" w:hAnsi="Times New Roman" w:cs="Times New Roman"/>
          <w:b/>
          <w:sz w:val="28"/>
          <w:szCs w:val="26"/>
        </w:rPr>
        <w:t>Медленные</w:t>
      </w:r>
      <w:r w:rsidR="00CE0662">
        <w:rPr>
          <w:rFonts w:ascii="Times New Roman" w:hAnsi="Times New Roman" w:cs="Times New Roman"/>
          <w:b/>
          <w:sz w:val="28"/>
          <w:szCs w:val="26"/>
        </w:rPr>
        <w:t xml:space="preserve"> темпы</w:t>
      </w:r>
      <w:r w:rsidRPr="002B7E89">
        <w:rPr>
          <w:rFonts w:ascii="Times New Roman" w:hAnsi="Times New Roman" w:cs="Times New Roman"/>
          <w:b/>
          <w:sz w:val="28"/>
          <w:szCs w:val="26"/>
        </w:rPr>
        <w:t>:</w:t>
      </w:r>
    </w:p>
    <w:tbl>
      <w:tblPr>
        <w:tblStyle w:val="a3"/>
        <w:tblW w:w="9369" w:type="dxa"/>
        <w:tblInd w:w="562" w:type="dxa"/>
        <w:tblLook w:val="04A0" w:firstRow="1" w:lastRow="0" w:firstColumn="1" w:lastColumn="0" w:noHBand="0" w:noVBand="1"/>
      </w:tblPr>
      <w:tblGrid>
        <w:gridCol w:w="2956"/>
        <w:gridCol w:w="2864"/>
        <w:gridCol w:w="3549"/>
      </w:tblGrid>
      <w:tr w:rsidR="002B7E89" w:rsidRPr="002B7E89" w:rsidTr="00525836">
        <w:trPr>
          <w:trHeight w:val="1020"/>
        </w:trPr>
        <w:tc>
          <w:tcPr>
            <w:tcW w:w="2956" w:type="dxa"/>
          </w:tcPr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2B7E89">
              <w:rPr>
                <w:rFonts w:ascii="Times New Roman" w:hAnsi="Times New Roman" w:cs="Times New Roman"/>
                <w:b/>
                <w:sz w:val="28"/>
                <w:szCs w:val="26"/>
              </w:rPr>
              <w:t>Adagio</w:t>
            </w:r>
            <w:proofErr w:type="spellEnd"/>
          </w:p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2B7E89">
              <w:rPr>
                <w:rFonts w:ascii="Times New Roman" w:hAnsi="Times New Roman" w:cs="Times New Roman"/>
                <w:b/>
                <w:sz w:val="28"/>
                <w:szCs w:val="26"/>
              </w:rPr>
              <w:t>Lento</w:t>
            </w:r>
            <w:proofErr w:type="spellEnd"/>
          </w:p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2B7E89">
              <w:rPr>
                <w:rFonts w:ascii="Times New Roman" w:hAnsi="Times New Roman" w:cs="Times New Roman"/>
                <w:b/>
                <w:sz w:val="28"/>
                <w:szCs w:val="26"/>
              </w:rPr>
              <w:t>Largo</w:t>
            </w:r>
            <w:proofErr w:type="spellEnd"/>
          </w:p>
        </w:tc>
        <w:tc>
          <w:tcPr>
            <w:tcW w:w="2864" w:type="dxa"/>
          </w:tcPr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адажио</w:t>
            </w:r>
          </w:p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ленто</w:t>
            </w:r>
          </w:p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ларго</w:t>
            </w:r>
          </w:p>
        </w:tc>
        <w:tc>
          <w:tcPr>
            <w:tcW w:w="3549" w:type="dxa"/>
          </w:tcPr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7E89">
              <w:rPr>
                <w:rFonts w:ascii="Times New Roman" w:hAnsi="Times New Roman" w:cs="Times New Roman"/>
                <w:sz w:val="28"/>
                <w:szCs w:val="26"/>
              </w:rPr>
              <w:t>медленно</w:t>
            </w:r>
          </w:p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7E89">
              <w:rPr>
                <w:rFonts w:ascii="Times New Roman" w:hAnsi="Times New Roman" w:cs="Times New Roman"/>
                <w:sz w:val="28"/>
                <w:szCs w:val="26"/>
              </w:rPr>
              <w:t>протяжно</w:t>
            </w:r>
          </w:p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7E89">
              <w:rPr>
                <w:rFonts w:ascii="Times New Roman" w:hAnsi="Times New Roman" w:cs="Times New Roman"/>
                <w:sz w:val="28"/>
                <w:szCs w:val="26"/>
              </w:rPr>
              <w:t>широко</w:t>
            </w:r>
          </w:p>
        </w:tc>
      </w:tr>
    </w:tbl>
    <w:p w:rsidR="002B7E89" w:rsidRDefault="002B7E89" w:rsidP="002B7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B7E89" w:rsidRPr="002B7E89" w:rsidRDefault="002B7E89" w:rsidP="002B7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2B7E89">
        <w:rPr>
          <w:rFonts w:ascii="Times New Roman" w:hAnsi="Times New Roman" w:cs="Times New Roman"/>
          <w:b/>
          <w:sz w:val="28"/>
          <w:szCs w:val="26"/>
        </w:rPr>
        <w:t>Умеренные</w:t>
      </w:r>
      <w:r w:rsidR="00CE0662">
        <w:rPr>
          <w:rFonts w:ascii="Times New Roman" w:hAnsi="Times New Roman" w:cs="Times New Roman"/>
          <w:b/>
          <w:sz w:val="28"/>
          <w:szCs w:val="26"/>
        </w:rPr>
        <w:t xml:space="preserve"> темпы</w:t>
      </w:r>
      <w:r w:rsidRPr="002B7E89">
        <w:rPr>
          <w:rFonts w:ascii="Times New Roman" w:hAnsi="Times New Roman" w:cs="Times New Roman"/>
          <w:b/>
          <w:sz w:val="28"/>
          <w:szCs w:val="26"/>
        </w:rPr>
        <w:t>: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2835"/>
        <w:gridCol w:w="3544"/>
      </w:tblGrid>
      <w:tr w:rsidR="002B7E89" w:rsidRPr="002B7E89" w:rsidTr="00961C23">
        <w:tc>
          <w:tcPr>
            <w:tcW w:w="2977" w:type="dxa"/>
          </w:tcPr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2B7E89">
              <w:rPr>
                <w:rFonts w:ascii="Times New Roman" w:hAnsi="Times New Roman" w:cs="Times New Roman"/>
                <w:b/>
                <w:sz w:val="28"/>
                <w:szCs w:val="26"/>
              </w:rPr>
              <w:t>Andante</w:t>
            </w:r>
            <w:proofErr w:type="spellEnd"/>
          </w:p>
          <w:p w:rsidR="00525836" w:rsidRDefault="002B7E89" w:rsidP="0052583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2B7E89">
              <w:rPr>
                <w:rFonts w:ascii="Times New Roman" w:hAnsi="Times New Roman" w:cs="Times New Roman"/>
                <w:b/>
                <w:sz w:val="28"/>
                <w:szCs w:val="26"/>
              </w:rPr>
              <w:t>Andantino</w:t>
            </w:r>
            <w:proofErr w:type="spellEnd"/>
            <w:r w:rsidR="00525836" w:rsidRPr="002B7E89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</w:p>
          <w:p w:rsidR="002B7E89" w:rsidRPr="002B7E89" w:rsidRDefault="00525836" w:rsidP="002B7E8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2B7E89">
              <w:rPr>
                <w:rFonts w:ascii="Times New Roman" w:hAnsi="Times New Roman" w:cs="Times New Roman"/>
                <w:b/>
                <w:sz w:val="28"/>
                <w:szCs w:val="26"/>
              </w:rPr>
              <w:t>Moderato</w:t>
            </w:r>
            <w:proofErr w:type="spellEnd"/>
          </w:p>
        </w:tc>
        <w:tc>
          <w:tcPr>
            <w:tcW w:w="2835" w:type="dxa"/>
          </w:tcPr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7E89"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нданте</w:t>
            </w:r>
          </w:p>
          <w:p w:rsidR="00525836" w:rsidRDefault="002B7E89" w:rsidP="00525836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7E89">
              <w:rPr>
                <w:rFonts w:ascii="Times New Roman" w:hAnsi="Times New Roman" w:cs="Times New Roman"/>
                <w:sz w:val="28"/>
                <w:szCs w:val="26"/>
              </w:rPr>
              <w:t>андантин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о</w:t>
            </w:r>
            <w:r w:rsidR="00525836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:rsidR="002B7E89" w:rsidRPr="002B7E89" w:rsidRDefault="00525836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модерато</w:t>
            </w:r>
          </w:p>
        </w:tc>
        <w:tc>
          <w:tcPr>
            <w:tcW w:w="3544" w:type="dxa"/>
          </w:tcPr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7E89">
              <w:rPr>
                <w:rFonts w:ascii="Times New Roman" w:hAnsi="Times New Roman" w:cs="Times New Roman"/>
                <w:sz w:val="28"/>
                <w:szCs w:val="26"/>
              </w:rPr>
              <w:t>спокойно</w:t>
            </w:r>
          </w:p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7E89">
              <w:rPr>
                <w:rFonts w:ascii="Times New Roman" w:hAnsi="Times New Roman" w:cs="Times New Roman"/>
                <w:sz w:val="28"/>
                <w:szCs w:val="26"/>
              </w:rPr>
              <w:t xml:space="preserve">скорее, чем </w:t>
            </w:r>
            <w:proofErr w:type="spellStart"/>
            <w:r w:rsidRPr="002B7E89">
              <w:rPr>
                <w:rFonts w:ascii="Times New Roman" w:hAnsi="Times New Roman" w:cs="Times New Roman"/>
                <w:sz w:val="28"/>
                <w:szCs w:val="26"/>
              </w:rPr>
              <w:t>Andante</w:t>
            </w:r>
            <w:proofErr w:type="spellEnd"/>
            <w:r w:rsidR="00525836" w:rsidRPr="002B7E8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525836">
              <w:rPr>
                <w:rFonts w:ascii="Times New Roman" w:hAnsi="Times New Roman" w:cs="Times New Roman"/>
                <w:sz w:val="28"/>
                <w:szCs w:val="26"/>
              </w:rPr>
              <w:t>умерено</w:t>
            </w:r>
          </w:p>
        </w:tc>
      </w:tr>
    </w:tbl>
    <w:p w:rsidR="009830B4" w:rsidRPr="002B7E89" w:rsidRDefault="009830B4" w:rsidP="002B7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  <w:sectPr w:rsidR="009830B4" w:rsidRPr="002B7E89" w:rsidSect="00961C23">
          <w:type w:val="continuous"/>
          <w:pgSz w:w="11906" w:h="16838"/>
          <w:pgMar w:top="1134" w:right="991" w:bottom="1134" w:left="567" w:header="708" w:footer="708" w:gutter="0"/>
          <w:cols w:space="708"/>
          <w:docGrid w:linePitch="360"/>
        </w:sectPr>
      </w:pPr>
    </w:p>
    <w:p w:rsidR="005D2DC9" w:rsidRDefault="005D2DC9" w:rsidP="002B7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B7E89">
        <w:rPr>
          <w:rFonts w:ascii="Times New Roman" w:hAnsi="Times New Roman" w:cs="Times New Roman"/>
          <w:b/>
          <w:sz w:val="28"/>
          <w:szCs w:val="26"/>
        </w:rPr>
        <w:t>Быстрые</w:t>
      </w:r>
      <w:r w:rsidR="00CE0662">
        <w:rPr>
          <w:rFonts w:ascii="Times New Roman" w:hAnsi="Times New Roman" w:cs="Times New Roman"/>
          <w:b/>
          <w:sz w:val="28"/>
          <w:szCs w:val="26"/>
        </w:rPr>
        <w:t xml:space="preserve"> темпы</w:t>
      </w:r>
      <w:r w:rsidRPr="002B7E89">
        <w:rPr>
          <w:rFonts w:ascii="Times New Roman" w:hAnsi="Times New Roman" w:cs="Times New Roman"/>
          <w:b/>
          <w:sz w:val="28"/>
          <w:szCs w:val="26"/>
        </w:rPr>
        <w:t>: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2835"/>
        <w:gridCol w:w="3544"/>
      </w:tblGrid>
      <w:tr w:rsidR="002B7E89" w:rsidTr="00961C23">
        <w:tc>
          <w:tcPr>
            <w:tcW w:w="2977" w:type="dxa"/>
          </w:tcPr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2B7E89">
              <w:rPr>
                <w:rFonts w:ascii="Times New Roman" w:hAnsi="Times New Roman" w:cs="Times New Roman"/>
                <w:b/>
                <w:sz w:val="28"/>
                <w:szCs w:val="26"/>
              </w:rPr>
              <w:t>Allegro</w:t>
            </w:r>
            <w:proofErr w:type="spellEnd"/>
          </w:p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2B7E89">
              <w:rPr>
                <w:rFonts w:ascii="Times New Roman" w:hAnsi="Times New Roman" w:cs="Times New Roman"/>
                <w:b/>
                <w:sz w:val="28"/>
                <w:szCs w:val="26"/>
              </w:rPr>
              <w:t>Vivo</w:t>
            </w:r>
            <w:proofErr w:type="spellEnd"/>
          </w:p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2B7E89">
              <w:rPr>
                <w:rFonts w:ascii="Times New Roman" w:hAnsi="Times New Roman" w:cs="Times New Roman"/>
                <w:b/>
                <w:sz w:val="28"/>
                <w:szCs w:val="26"/>
              </w:rPr>
              <w:t>Vivace</w:t>
            </w:r>
            <w:proofErr w:type="spellEnd"/>
          </w:p>
          <w:p w:rsidR="002B7E89" w:rsidRDefault="002B7E89" w:rsidP="002B7E8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2B7E89">
              <w:rPr>
                <w:rFonts w:ascii="Times New Roman" w:hAnsi="Times New Roman" w:cs="Times New Roman"/>
                <w:b/>
                <w:sz w:val="28"/>
                <w:szCs w:val="26"/>
              </w:rPr>
              <w:t>Presto</w:t>
            </w:r>
            <w:proofErr w:type="spellEnd"/>
          </w:p>
        </w:tc>
        <w:tc>
          <w:tcPr>
            <w:tcW w:w="2835" w:type="dxa"/>
          </w:tcPr>
          <w:p w:rsid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аллегро</w:t>
            </w:r>
          </w:p>
          <w:p w:rsid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7E8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виво</w:t>
            </w:r>
            <w:proofErr w:type="spellEnd"/>
          </w:p>
          <w:p w:rsid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виваче</w:t>
            </w:r>
            <w:r w:rsidRPr="002B7E89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:rsidR="002B7E89" w:rsidRDefault="002B7E89" w:rsidP="002B7E8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престо</w:t>
            </w:r>
          </w:p>
        </w:tc>
        <w:tc>
          <w:tcPr>
            <w:tcW w:w="3544" w:type="dxa"/>
          </w:tcPr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7E89">
              <w:rPr>
                <w:rFonts w:ascii="Times New Roman" w:hAnsi="Times New Roman" w:cs="Times New Roman"/>
                <w:sz w:val="28"/>
                <w:szCs w:val="26"/>
              </w:rPr>
              <w:t>быстро</w:t>
            </w:r>
          </w:p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7E89">
              <w:rPr>
                <w:rFonts w:ascii="Times New Roman" w:hAnsi="Times New Roman" w:cs="Times New Roman"/>
                <w:sz w:val="28"/>
                <w:szCs w:val="26"/>
              </w:rPr>
              <w:t>живо</w:t>
            </w:r>
          </w:p>
          <w:p w:rsidR="002B7E89" w:rsidRPr="002B7E89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7E89">
              <w:rPr>
                <w:rFonts w:ascii="Times New Roman" w:hAnsi="Times New Roman" w:cs="Times New Roman"/>
                <w:sz w:val="28"/>
                <w:szCs w:val="26"/>
              </w:rPr>
              <w:t>оживленно</w:t>
            </w:r>
          </w:p>
          <w:p w:rsidR="002B7E89" w:rsidRPr="00961C23" w:rsidRDefault="002B7E89" w:rsidP="002B7E8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B7E89">
              <w:rPr>
                <w:rFonts w:ascii="Times New Roman" w:hAnsi="Times New Roman" w:cs="Times New Roman"/>
                <w:sz w:val="28"/>
                <w:szCs w:val="26"/>
              </w:rPr>
              <w:t>очень быстро</w:t>
            </w:r>
          </w:p>
        </w:tc>
      </w:tr>
    </w:tbl>
    <w:p w:rsidR="00961C23" w:rsidRDefault="00961C23" w:rsidP="004507E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961C23" w:rsidRPr="00395FE6" w:rsidRDefault="00961C23" w:rsidP="00961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FE6">
        <w:rPr>
          <w:rFonts w:ascii="Times New Roman" w:hAnsi="Times New Roman" w:cs="Times New Roman"/>
          <w:b/>
          <w:sz w:val="28"/>
          <w:szCs w:val="24"/>
        </w:rPr>
        <w:t>Динамические оттенки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2"/>
        <w:gridCol w:w="2268"/>
        <w:gridCol w:w="3686"/>
      </w:tblGrid>
      <w:tr w:rsidR="00961C23" w:rsidRPr="00395FE6" w:rsidTr="000B169C">
        <w:trPr>
          <w:trHeight w:val="3626"/>
        </w:trPr>
        <w:tc>
          <w:tcPr>
            <w:tcW w:w="1560" w:type="dxa"/>
          </w:tcPr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f</w:t>
            </w:r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</w:pPr>
            <w:proofErr w:type="spellStart"/>
            <w:r w:rsidRPr="00395FE6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ff</w:t>
            </w:r>
            <w:proofErr w:type="spellEnd"/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mf</w:t>
            </w:r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</w:pPr>
            <w:proofErr w:type="spellStart"/>
            <w:r w:rsidRPr="00395FE6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mp</w:t>
            </w:r>
            <w:proofErr w:type="spellEnd"/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p</w:t>
            </w:r>
          </w:p>
          <w:p w:rsidR="00961C23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pp</w:t>
            </w:r>
          </w:p>
          <w:p w:rsidR="00961C23" w:rsidRPr="00395FE6" w:rsidRDefault="00DD1A9E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737A8451" wp14:editId="3E33074B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161925</wp:posOffset>
                  </wp:positionV>
                  <wp:extent cx="323850" cy="323850"/>
                  <wp:effectExtent l="0" t="0" r="0" b="0"/>
                  <wp:wrapNone/>
                  <wp:docPr id="12" name="Рисунок 12" descr="C:\Users\Антон\AppData\Local\Microsoft\Windows\INetCache\Content.Word\200px-Music-diminuend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нтон\AppData\Local\Microsoft\Windows\INetCache\Content.Word\200px-Music-diminuend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4975E4CD" wp14:editId="4AD766E9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0"/>
                  <wp:wrapNone/>
                  <wp:docPr id="11" name="Рисунок 11" descr="C:\Users\Антон\AppData\Local\Microsoft\Windows\INetCache\Content.Word\Music-cresce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нтон\AppData\Local\Microsoft\Windows\INetCache\Content.Word\Music-cresce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  <w:lang w:val="en-US"/>
              </w:rPr>
            </w:pPr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sf</w:t>
            </w:r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  <w:t>&gt;</w:t>
            </w:r>
          </w:p>
          <w:p w:rsidR="00961C23" w:rsidRPr="00395FE6" w:rsidRDefault="008C269E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7.45pt;margin-top:2.45pt;width:37.45pt;height:15pt;z-index:251673600;mso-position-horizontal-relative:text;mso-position-vertical-relative:text">
                  <v:imagedata r:id="rId7" o:title="fermata"/>
                </v:shape>
              </w:pict>
            </w:r>
          </w:p>
        </w:tc>
        <w:tc>
          <w:tcPr>
            <w:tcW w:w="1842" w:type="dxa"/>
          </w:tcPr>
          <w:p w:rsidR="00961C23" w:rsidRPr="00961C23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forte</w:t>
            </w:r>
          </w:p>
          <w:p w:rsidR="00961C23" w:rsidRPr="00961C23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961C2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fortissimo</w:t>
            </w:r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mezzo forte</w:t>
            </w:r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mezzo piano</w:t>
            </w:r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piano</w:t>
            </w:r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pianissimo</w:t>
            </w:r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crescendo</w:t>
            </w:r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diminuendo</w:t>
            </w:r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395FE6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sforzando</w:t>
            </w:r>
            <w:proofErr w:type="spellEnd"/>
          </w:p>
          <w:p w:rsidR="00961C23" w:rsidRPr="00395FE6" w:rsidRDefault="00961C23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</w:tcPr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орте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ортиссимо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еццо</w:t>
            </w:r>
            <w:proofErr w:type="spellEnd"/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 xml:space="preserve"> форте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еццо</w:t>
            </w:r>
            <w:proofErr w:type="spellEnd"/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 xml:space="preserve"> пиано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иано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ианиссимо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рещендо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иминуэндо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форцандо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кцент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ермата</w:t>
            </w:r>
          </w:p>
        </w:tc>
        <w:tc>
          <w:tcPr>
            <w:tcW w:w="3686" w:type="dxa"/>
          </w:tcPr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ромко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чень громко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е очень громко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е очень тихо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ихо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чень тихо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остепенно увеличивая звук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остепенно уменьшая звук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незапно громко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ыделить звук</w:t>
            </w:r>
          </w:p>
          <w:p w:rsidR="00961C23" w:rsidRPr="00395FE6" w:rsidRDefault="00CE0662" w:rsidP="000B1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="00961C23" w:rsidRPr="00395FE6">
              <w:rPr>
                <w:rFonts w:ascii="Times New Roman" w:hAnsi="Times New Roman" w:cs="Times New Roman"/>
                <w:sz w:val="28"/>
                <w:szCs w:val="24"/>
              </w:rPr>
              <w:t>нак удлинения</w:t>
            </w:r>
          </w:p>
        </w:tc>
      </w:tr>
    </w:tbl>
    <w:p w:rsidR="00525836" w:rsidRDefault="00525836" w:rsidP="00961C2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E5531" w:rsidRPr="00961C23" w:rsidRDefault="005D2DC9" w:rsidP="00961C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E5531">
        <w:rPr>
          <w:rFonts w:ascii="Times New Roman" w:hAnsi="Times New Roman" w:cs="Times New Roman"/>
          <w:b/>
          <w:sz w:val="28"/>
        </w:rPr>
        <w:t>Обозначения характера исполнения:</w:t>
      </w:r>
    </w:p>
    <w:tbl>
      <w:tblPr>
        <w:tblStyle w:val="a3"/>
        <w:tblW w:w="9369" w:type="dxa"/>
        <w:tblInd w:w="562" w:type="dxa"/>
        <w:tblLook w:val="04A0" w:firstRow="1" w:lastRow="0" w:firstColumn="1" w:lastColumn="0" w:noHBand="0" w:noVBand="1"/>
      </w:tblPr>
      <w:tblGrid>
        <w:gridCol w:w="2981"/>
        <w:gridCol w:w="2839"/>
        <w:gridCol w:w="3549"/>
      </w:tblGrid>
      <w:tr w:rsidR="002B7E89" w:rsidTr="004507E5">
        <w:trPr>
          <w:trHeight w:val="1848"/>
        </w:trPr>
        <w:tc>
          <w:tcPr>
            <w:tcW w:w="2981" w:type="dxa"/>
          </w:tcPr>
          <w:p w:rsidR="00395FE6" w:rsidRPr="00395FE6" w:rsidRDefault="00395FE6" w:rsidP="00395F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395FE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Brillante</w:t>
            </w:r>
            <w:proofErr w:type="spellEnd"/>
          </w:p>
          <w:p w:rsidR="00395FE6" w:rsidRPr="00395FE6" w:rsidRDefault="00395FE6" w:rsidP="004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Cantabile</w:t>
            </w:r>
          </w:p>
          <w:p w:rsidR="00395FE6" w:rsidRPr="007A2B6C" w:rsidRDefault="00395FE6" w:rsidP="00395F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7A2B6C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Dolce</w:t>
            </w:r>
          </w:p>
          <w:p w:rsidR="00395FE6" w:rsidRPr="007A2B6C" w:rsidRDefault="00395FE6" w:rsidP="00395F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7A2B6C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Energico</w:t>
            </w:r>
            <w:proofErr w:type="spellEnd"/>
          </w:p>
          <w:p w:rsidR="00395FE6" w:rsidRPr="00395FE6" w:rsidRDefault="00395FE6" w:rsidP="00395F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395FE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Maestoso</w:t>
            </w:r>
            <w:proofErr w:type="spellEnd"/>
          </w:p>
          <w:p w:rsidR="00395FE6" w:rsidRPr="004507E5" w:rsidRDefault="00395FE6" w:rsidP="004507E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395FE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Risoluto</w:t>
            </w:r>
            <w:proofErr w:type="spellEnd"/>
          </w:p>
        </w:tc>
        <w:tc>
          <w:tcPr>
            <w:tcW w:w="2839" w:type="dxa"/>
          </w:tcPr>
          <w:p w:rsidR="00395FE6" w:rsidRDefault="00395FE6" w:rsidP="00395F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брилльянтэ</w:t>
            </w:r>
            <w:proofErr w:type="spellEnd"/>
          </w:p>
          <w:p w:rsidR="00395FE6" w:rsidRDefault="00395FE6" w:rsidP="00395F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кантабиле</w:t>
            </w:r>
          </w:p>
          <w:p w:rsidR="00395FE6" w:rsidRDefault="00395FE6" w:rsidP="00395F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дольче</w:t>
            </w:r>
          </w:p>
          <w:p w:rsidR="00395FE6" w:rsidRDefault="00395FE6" w:rsidP="00395F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енергико</w:t>
            </w:r>
            <w:proofErr w:type="spellEnd"/>
          </w:p>
          <w:p w:rsidR="00395FE6" w:rsidRDefault="00395FE6" w:rsidP="00395F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маэстозо</w:t>
            </w:r>
          </w:p>
          <w:p w:rsidR="00395FE6" w:rsidRDefault="00395FE6" w:rsidP="004507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ризолюто</w:t>
            </w:r>
            <w:proofErr w:type="spellEnd"/>
          </w:p>
        </w:tc>
        <w:tc>
          <w:tcPr>
            <w:tcW w:w="3549" w:type="dxa"/>
          </w:tcPr>
          <w:p w:rsidR="00395FE6" w:rsidRDefault="00395FE6" w:rsidP="00395F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5531">
              <w:rPr>
                <w:rFonts w:ascii="Times New Roman" w:hAnsi="Times New Roman" w:cs="Times New Roman"/>
                <w:sz w:val="28"/>
                <w:szCs w:val="24"/>
              </w:rPr>
              <w:t>блестяще</w:t>
            </w:r>
          </w:p>
          <w:p w:rsidR="00395FE6" w:rsidRDefault="00395FE6" w:rsidP="004507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5531">
              <w:rPr>
                <w:rFonts w:ascii="Times New Roman" w:hAnsi="Times New Roman" w:cs="Times New Roman"/>
                <w:sz w:val="28"/>
                <w:szCs w:val="24"/>
              </w:rPr>
              <w:t>певуче</w:t>
            </w:r>
            <w:r w:rsidRPr="007A2B6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95FE6" w:rsidRDefault="00395FE6" w:rsidP="00395F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5531">
              <w:rPr>
                <w:rFonts w:ascii="Times New Roman" w:hAnsi="Times New Roman" w:cs="Times New Roman"/>
                <w:sz w:val="28"/>
                <w:szCs w:val="24"/>
              </w:rPr>
              <w:t>нежно</w:t>
            </w:r>
          </w:p>
          <w:p w:rsidR="00395FE6" w:rsidRDefault="00395FE6" w:rsidP="00395F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5531">
              <w:rPr>
                <w:rFonts w:ascii="Times New Roman" w:hAnsi="Times New Roman" w:cs="Times New Roman"/>
                <w:sz w:val="28"/>
                <w:szCs w:val="24"/>
              </w:rPr>
              <w:t>энергично</w:t>
            </w:r>
          </w:p>
          <w:p w:rsidR="00395FE6" w:rsidRDefault="00395FE6" w:rsidP="00395FE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5531">
              <w:rPr>
                <w:rFonts w:ascii="Times New Roman" w:hAnsi="Times New Roman" w:cs="Times New Roman"/>
                <w:sz w:val="28"/>
                <w:szCs w:val="24"/>
              </w:rPr>
              <w:t>торжественно, величаво</w:t>
            </w:r>
          </w:p>
          <w:p w:rsidR="00395FE6" w:rsidRDefault="00395FE6" w:rsidP="004507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E5531">
              <w:rPr>
                <w:rFonts w:ascii="Times New Roman" w:hAnsi="Times New Roman" w:cs="Times New Roman"/>
                <w:sz w:val="28"/>
                <w:szCs w:val="24"/>
              </w:rPr>
              <w:t>решительно</w:t>
            </w:r>
          </w:p>
        </w:tc>
      </w:tr>
    </w:tbl>
    <w:p w:rsidR="003E5531" w:rsidRPr="00395FE6" w:rsidRDefault="003E5531" w:rsidP="003E5531">
      <w:pPr>
        <w:spacing w:after="0"/>
        <w:rPr>
          <w:rFonts w:ascii="Times New Roman" w:hAnsi="Times New Roman" w:cs="Times New Roman"/>
          <w:sz w:val="6"/>
          <w:szCs w:val="24"/>
        </w:rPr>
        <w:sectPr w:rsidR="003E5531" w:rsidRPr="00395FE6" w:rsidSect="00961C23">
          <w:type w:val="continuous"/>
          <w:pgSz w:w="11906" w:h="16838"/>
          <w:pgMar w:top="1134" w:right="991" w:bottom="1134" w:left="567" w:header="708" w:footer="708" w:gutter="0"/>
          <w:cols w:space="708"/>
          <w:docGrid w:linePitch="360"/>
        </w:sectPr>
      </w:pPr>
    </w:p>
    <w:p w:rsidR="003E5531" w:rsidRPr="00395FE6" w:rsidRDefault="003E5531" w:rsidP="005D2DC9">
      <w:pPr>
        <w:rPr>
          <w:rFonts w:ascii="Times New Roman" w:hAnsi="Times New Roman" w:cs="Times New Roman"/>
          <w:sz w:val="6"/>
          <w:szCs w:val="24"/>
        </w:rPr>
        <w:sectPr w:rsidR="003E5531" w:rsidRPr="00395FE6" w:rsidSect="002B7E89">
          <w:type w:val="continuous"/>
          <w:pgSz w:w="11906" w:h="16838"/>
          <w:pgMar w:top="1134" w:right="707" w:bottom="1134" w:left="567" w:header="708" w:footer="708" w:gutter="0"/>
          <w:cols w:space="708"/>
          <w:docGrid w:linePitch="360"/>
        </w:sectPr>
      </w:pPr>
    </w:p>
    <w:p w:rsidR="005D2DC9" w:rsidRPr="003E5531" w:rsidRDefault="003E5531" w:rsidP="00961C23">
      <w:pPr>
        <w:spacing w:after="0" w:line="240" w:lineRule="auto"/>
        <w:ind w:right="-28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5531">
        <w:rPr>
          <w:rFonts w:ascii="Times New Roman" w:hAnsi="Times New Roman" w:cs="Times New Roman"/>
          <w:b/>
          <w:sz w:val="28"/>
          <w:szCs w:val="24"/>
        </w:rPr>
        <w:t>Штрихи</w:t>
      </w:r>
    </w:p>
    <w:tbl>
      <w:tblPr>
        <w:tblW w:w="935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834"/>
        <w:gridCol w:w="3543"/>
      </w:tblGrid>
      <w:tr w:rsidR="00961C23" w:rsidRPr="00395FE6" w:rsidTr="00961C23">
        <w:trPr>
          <w:trHeight w:val="1018"/>
        </w:trPr>
        <w:tc>
          <w:tcPr>
            <w:tcW w:w="2976" w:type="dxa"/>
          </w:tcPr>
          <w:p w:rsidR="002D4AED" w:rsidRPr="00395FE6" w:rsidRDefault="002D4AED" w:rsidP="00961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Non legato</w:t>
            </w:r>
          </w:p>
          <w:p w:rsidR="002D4AED" w:rsidRPr="00395FE6" w:rsidRDefault="002D4AED" w:rsidP="00961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Legato</w:t>
            </w:r>
          </w:p>
          <w:p w:rsidR="00DD1A9E" w:rsidRPr="00961C23" w:rsidRDefault="002D4AED" w:rsidP="00450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395FE6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Staccato</w:t>
            </w:r>
          </w:p>
        </w:tc>
        <w:tc>
          <w:tcPr>
            <w:tcW w:w="2834" w:type="dxa"/>
          </w:tcPr>
          <w:p w:rsidR="002D4AED" w:rsidRPr="00395FE6" w:rsidRDefault="00DD1A9E" w:rsidP="0096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="002D4AED" w:rsidRPr="00395FE6">
              <w:rPr>
                <w:rFonts w:ascii="Times New Roman" w:hAnsi="Times New Roman" w:cs="Times New Roman"/>
                <w:sz w:val="28"/>
                <w:szCs w:val="24"/>
              </w:rPr>
              <w:t>он легато</w:t>
            </w:r>
          </w:p>
          <w:p w:rsidR="002D4AED" w:rsidRPr="00395FE6" w:rsidRDefault="00DD1A9E" w:rsidP="0096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r w:rsidR="002D4AED" w:rsidRPr="00395FE6">
              <w:rPr>
                <w:rFonts w:ascii="Times New Roman" w:hAnsi="Times New Roman" w:cs="Times New Roman"/>
                <w:sz w:val="28"/>
                <w:szCs w:val="24"/>
              </w:rPr>
              <w:t>егато</w:t>
            </w:r>
          </w:p>
          <w:p w:rsidR="00DD1A9E" w:rsidRPr="00395FE6" w:rsidRDefault="00DD1A9E" w:rsidP="0045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2D4AED" w:rsidRPr="00395FE6">
              <w:rPr>
                <w:rFonts w:ascii="Times New Roman" w:hAnsi="Times New Roman" w:cs="Times New Roman"/>
                <w:sz w:val="28"/>
                <w:szCs w:val="24"/>
              </w:rPr>
              <w:t>таккато</w:t>
            </w:r>
          </w:p>
        </w:tc>
        <w:tc>
          <w:tcPr>
            <w:tcW w:w="3543" w:type="dxa"/>
          </w:tcPr>
          <w:p w:rsidR="002D4AED" w:rsidRPr="00395FE6" w:rsidRDefault="00DD1A9E" w:rsidP="0096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="002D4AED" w:rsidRPr="00395FE6">
              <w:rPr>
                <w:rFonts w:ascii="Times New Roman" w:hAnsi="Times New Roman" w:cs="Times New Roman"/>
                <w:sz w:val="28"/>
                <w:szCs w:val="24"/>
              </w:rPr>
              <w:t>е связно</w:t>
            </w:r>
          </w:p>
          <w:p w:rsidR="002D4AED" w:rsidRPr="00395FE6" w:rsidRDefault="00DD1A9E" w:rsidP="00961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="002D4AED" w:rsidRPr="00395FE6">
              <w:rPr>
                <w:rFonts w:ascii="Times New Roman" w:hAnsi="Times New Roman" w:cs="Times New Roman"/>
                <w:sz w:val="28"/>
                <w:szCs w:val="24"/>
              </w:rPr>
              <w:t>вязно</w:t>
            </w:r>
          </w:p>
          <w:p w:rsidR="00DD1A9E" w:rsidRPr="00395FE6" w:rsidRDefault="00DD1A9E" w:rsidP="0045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2D4AED" w:rsidRPr="00395FE6">
              <w:rPr>
                <w:rFonts w:ascii="Times New Roman" w:hAnsi="Times New Roman" w:cs="Times New Roman"/>
                <w:sz w:val="28"/>
                <w:szCs w:val="24"/>
              </w:rPr>
              <w:t>трывисто</w:t>
            </w:r>
          </w:p>
        </w:tc>
      </w:tr>
    </w:tbl>
    <w:p w:rsidR="00DD1A9E" w:rsidRPr="002D4AED" w:rsidRDefault="00DD1A9E">
      <w:pPr>
        <w:rPr>
          <w:rFonts w:ascii="Times New Roman" w:hAnsi="Times New Roman" w:cs="Times New Roman"/>
          <w:lang w:val="en-US"/>
        </w:rPr>
      </w:pPr>
    </w:p>
    <w:sectPr w:rsidR="00DD1A9E" w:rsidRPr="002D4AED" w:rsidSect="00961C23">
      <w:type w:val="continuous"/>
      <w:pgSz w:w="11906" w:h="16838"/>
      <w:pgMar w:top="1134" w:right="127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D8"/>
    <w:rsid w:val="002B7E89"/>
    <w:rsid w:val="002D4AED"/>
    <w:rsid w:val="00395FE6"/>
    <w:rsid w:val="003E5531"/>
    <w:rsid w:val="004507E5"/>
    <w:rsid w:val="00470F04"/>
    <w:rsid w:val="00525836"/>
    <w:rsid w:val="005D2DC9"/>
    <w:rsid w:val="006046D8"/>
    <w:rsid w:val="007A2B6C"/>
    <w:rsid w:val="008C269E"/>
    <w:rsid w:val="00961C23"/>
    <w:rsid w:val="009830B4"/>
    <w:rsid w:val="009F3180"/>
    <w:rsid w:val="00CE0662"/>
    <w:rsid w:val="00DD1A9E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476817C-82FA-4698-BF83-084625BA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190A-8068-4068-BB3C-EAF2657A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Катя</cp:lastModifiedBy>
  <cp:revision>9</cp:revision>
  <cp:lastPrinted>2017-01-20T07:57:00Z</cp:lastPrinted>
  <dcterms:created xsi:type="dcterms:W3CDTF">2017-01-19T18:17:00Z</dcterms:created>
  <dcterms:modified xsi:type="dcterms:W3CDTF">2018-06-03T12:36:00Z</dcterms:modified>
</cp:coreProperties>
</file>